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480DE" w14:textId="1838899F" w:rsidR="006C0767" w:rsidRPr="00EF230D" w:rsidRDefault="005D7DB4" w:rsidP="00EF230D">
      <w:pPr>
        <w:spacing w:line="276" w:lineRule="auto"/>
        <w:ind w:right="-425"/>
        <w:jc w:val="both"/>
        <w:rPr>
          <w:rFonts w:ascii="Cambria" w:hAnsi="Cambria" w:cs="Times New Roman"/>
          <w:sz w:val="24"/>
          <w:szCs w:val="24"/>
        </w:rPr>
      </w:pPr>
      <w:r w:rsidRPr="00EF230D">
        <w:rPr>
          <w:rFonts w:ascii="Cambria" w:hAnsi="Cambria" w:cs="Times New Roman"/>
          <w:iCs/>
          <w:sz w:val="24"/>
          <w:szCs w:val="24"/>
        </w:rPr>
        <w:t>AKSARAY ÜNİVERSİTESİ</w:t>
      </w:r>
      <w:r w:rsidR="006C0767" w:rsidRPr="00EF230D">
        <w:rPr>
          <w:rFonts w:ascii="Cambria" w:hAnsi="Cambria" w:cs="Times New Roman"/>
          <w:sz w:val="24"/>
          <w:szCs w:val="24"/>
        </w:rPr>
        <w:t xml:space="preserve">, ISO 50001 Enerji Yönetim Sisteminin kurulumu ve işletilmesiyle, sürekli olarak enerji performansının iyileştirilmesi, maliyetlerin azaltılması, enerji verimliliğine yönelik yatırımlarının optimize edilmesi, çevresel ve sera gazı salınımının azaltılması ve doğal kaynakların korunmasını ana hedef olarak belirlemiş ve bu kapsamda aşağıdaki taahhütleri ilan etmiştir. </w:t>
      </w:r>
    </w:p>
    <w:p w14:paraId="76C4F71B" w14:textId="77777777" w:rsidR="005D7DB4" w:rsidRPr="00EF230D" w:rsidRDefault="005D7DB4" w:rsidP="00D6496D">
      <w:pPr>
        <w:pStyle w:val="NormalWeb"/>
        <w:spacing w:line="276" w:lineRule="auto"/>
        <w:ind w:right="-425"/>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AKSARAY ÜNİVERSİTESİ, eğitim-öğretim, araştırma, toplumsal katkı ve idari hizmetlerimizi yürütürken enerji yönetimini stratejik bir öncelik olarak görmekteyiz. Enerji kaynaklarının verimli kullanımını, çevresel sürdürülebilirliği ve iklim değişikliği ile mücadeleyi esas alan bir anlayışla, ISO 50001 Enerji Yönetim Sistemi doğrultusunda aşağıdaki ilkeleri benimseyerek taahhütte bulunuyoruz:</w:t>
      </w:r>
    </w:p>
    <w:p w14:paraId="7D48B387"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Katılımcı bir yönetim anlayışıyla, akademik ve idari personelimiz ile öğrencilerimizin katkılarıyla enerji verimliliği hedefleri belirlemeyi, bu hedefleri düzenli olarak gözden geçirmeyi, gereken aksiyon ve yatırımları hayata geçirmeyi,</w:t>
      </w:r>
    </w:p>
    <w:p w14:paraId="691C3176"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Yeni yapılacak veya yenilenecek tüm kampüs binalarında, altyapı ve araştırma laboratuvarlarında enerji verimliliğini esas alan tasarım ve teknolojilere öncelik verilmesini sağlamayı,</w:t>
      </w:r>
    </w:p>
    <w:p w14:paraId="79A25999"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Üniversitemizin tüm birimlerinde enerji verimli ürün, ekipman ve hizmetlerin etkin tedarikini ve kullanımını teşvik etmeyi,</w:t>
      </w:r>
    </w:p>
    <w:p w14:paraId="64544BB3"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Enerjiyle ilgili ulusal ve uluslararası mevzuatlara, yönetmeliklere ve yasal yükümlülüklere tam uyum sağlamayı,</w:t>
      </w:r>
    </w:p>
    <w:p w14:paraId="10E8FB74"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Enerji yönetimi konusunda üniversite içi ve dışındaki tüm paydaşlarımızla şeffaf ve sürekli iletişim kurarak ortak değer yaratmayı,</w:t>
      </w:r>
    </w:p>
    <w:p w14:paraId="55035A6B"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Yenilenebilir enerji kaynaklarının kullanımını yaygınlaştırmayı, düşük karbonlu ve çevreci teknolojileri desteklemeyi,</w:t>
      </w:r>
    </w:p>
    <w:p w14:paraId="7CB0AD6F"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Eğitim-öğretim süreçlerinde, öğrenci projelerinde ve akademik araştırmalarda enerji verimliliği ve sürdürülebilirlik temalarını yaygınlaştırmayı,</w:t>
      </w:r>
    </w:p>
    <w:p w14:paraId="20FA711D"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Kampüs genelinde enerji performansını izlemeyi, enerji yoğunluğunu azaltmayı ve sürekli iyileştirmeye yönelik projeler geliştirmeyi,</w:t>
      </w:r>
    </w:p>
    <w:p w14:paraId="42D22DB1"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Konfor alanından ödün vermeden, kullanıcı memnuniyetini ve yaşam kalitesini koruyarak enerji tüketimini dengeli ve bilinçli şekilde yönetmeyi,</w:t>
      </w:r>
    </w:p>
    <w:p w14:paraId="142FB612" w14:textId="77777777" w:rsidR="005D7DB4"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Emisyon azaltımına katkı sağlayacak çalışmalara öncülük etmeyi ve üniversitemizin karbon ayak izini azaltmayı,</w:t>
      </w:r>
    </w:p>
    <w:p w14:paraId="7215C69B" w14:textId="77777777" w:rsidR="00D6496D" w:rsidRPr="00EF230D" w:rsidRDefault="005D7DB4" w:rsidP="00EF230D">
      <w:pPr>
        <w:pStyle w:val="NormalWeb"/>
        <w:numPr>
          <w:ilvl w:val="0"/>
          <w:numId w:val="19"/>
        </w:numPr>
        <w:spacing w:line="276" w:lineRule="auto"/>
        <w:jc w:val="both"/>
        <w:rPr>
          <w:rFonts w:ascii="Cambria" w:eastAsiaTheme="minorHAnsi" w:hAnsi="Cambria"/>
          <w:iCs/>
          <w:kern w:val="2"/>
          <w:lang w:eastAsia="en-US"/>
          <w14:ligatures w14:val="standardContextual"/>
        </w:rPr>
      </w:pPr>
      <w:r w:rsidRPr="00EF230D">
        <w:rPr>
          <w:rFonts w:ascii="Cambria" w:eastAsiaTheme="minorHAnsi" w:hAnsi="Cambria"/>
          <w:iCs/>
          <w:kern w:val="2"/>
          <w:lang w:eastAsia="en-US"/>
          <w14:ligatures w14:val="standardContextual"/>
        </w:rPr>
        <w:t>Enerji Yönetim Sistemimizin etkinliğini sürdürmek ve sürekli iyileştirmek amacıyla gerekli bilgi ve kaynakları sağlamayı taahhüt ederiz.</w:t>
      </w:r>
    </w:p>
    <w:p w14:paraId="65A4683D" w14:textId="050809C7" w:rsidR="004533FA" w:rsidRPr="00EF230D" w:rsidRDefault="005D7DB4" w:rsidP="00D6496D">
      <w:pPr>
        <w:pStyle w:val="NormalWeb"/>
        <w:spacing w:line="276" w:lineRule="auto"/>
        <w:ind w:left="360" w:right="-425"/>
        <w:jc w:val="both"/>
        <w:rPr>
          <w:rFonts w:ascii="Cambria" w:hAnsi="Cambria"/>
          <w:iCs/>
        </w:rPr>
      </w:pPr>
      <w:r w:rsidRPr="00EF230D">
        <w:rPr>
          <w:rFonts w:ascii="Cambria" w:eastAsiaTheme="minorHAnsi" w:hAnsi="Cambria"/>
          <w:iCs/>
          <w:kern w:val="2"/>
          <w:lang w:eastAsia="en-US"/>
          <w14:ligatures w14:val="standardContextual"/>
        </w:rPr>
        <w:t>AKSARAY ÜNİVERSİTESİ olarak; sadece kampüs sınırlarında değil, toplumsal düzeyde de enerji verimliliği konusunda farkındalık yaratmayı, geleceğin sürdürülebilir üniversitesi olma yolunda kararlılıkla ilerlemeyi amaçlıyoruz.</w:t>
      </w:r>
    </w:p>
    <w:sectPr w:rsidR="004533FA" w:rsidRPr="00EF230D" w:rsidSect="0058179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F3B1F7" w14:textId="77777777" w:rsidR="00766670" w:rsidRDefault="00766670" w:rsidP="00E42724">
      <w:pPr>
        <w:spacing w:after="0" w:line="240" w:lineRule="auto"/>
      </w:pPr>
      <w:r>
        <w:separator/>
      </w:r>
    </w:p>
  </w:endnote>
  <w:endnote w:type="continuationSeparator" w:id="0">
    <w:p w14:paraId="5C4D7D81" w14:textId="77777777" w:rsidR="00766670" w:rsidRDefault="00766670" w:rsidP="00E42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97F45" w14:textId="77777777" w:rsidR="006B5F10" w:rsidRDefault="006B5F1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4"/>
      <w:gridCol w:w="3374"/>
      <w:gridCol w:w="3360"/>
    </w:tblGrid>
    <w:tr w:rsidR="004533FA" w:rsidRPr="00257605" w14:paraId="6282BF1F" w14:textId="77777777" w:rsidTr="004533FA">
      <w:trPr>
        <w:trHeight w:val="340"/>
      </w:trPr>
      <w:tc>
        <w:tcPr>
          <w:tcW w:w="2764" w:type="dxa"/>
        </w:tcPr>
        <w:p w14:paraId="29D89AC9" w14:textId="77777777" w:rsidR="004533FA" w:rsidRPr="000E2FA8" w:rsidRDefault="004533FA" w:rsidP="004533FA">
          <w:pPr>
            <w:widowControl w:val="0"/>
            <w:autoSpaceDE w:val="0"/>
            <w:autoSpaceDN w:val="0"/>
            <w:spacing w:before="32" w:after="0" w:line="240" w:lineRule="auto"/>
            <w:ind w:left="-284" w:right="1"/>
            <w:jc w:val="center"/>
            <w:rPr>
              <w:rFonts w:ascii="Cambria" w:eastAsia="Times New Roman" w:hAnsi="Cambria" w:cs="Times New Roman"/>
              <w:b/>
              <w:bCs/>
              <w:szCs w:val="20"/>
            </w:rPr>
          </w:pPr>
          <w:r w:rsidRPr="000E2FA8">
            <w:rPr>
              <w:rFonts w:ascii="Cambria" w:eastAsia="Times New Roman" w:hAnsi="Cambria" w:cs="Times New Roman"/>
              <w:b/>
              <w:bCs/>
              <w:spacing w:val="-2"/>
              <w:szCs w:val="20"/>
            </w:rPr>
            <w:t>Hazırlayan</w:t>
          </w:r>
        </w:p>
      </w:tc>
      <w:tc>
        <w:tcPr>
          <w:tcW w:w="3374" w:type="dxa"/>
        </w:tcPr>
        <w:p w14:paraId="75B6CD09" w14:textId="77777777" w:rsidR="004533FA" w:rsidRPr="000E2FA8" w:rsidRDefault="004533FA" w:rsidP="004533FA">
          <w:pPr>
            <w:widowControl w:val="0"/>
            <w:autoSpaceDE w:val="0"/>
            <w:autoSpaceDN w:val="0"/>
            <w:spacing w:before="32" w:after="0" w:line="240" w:lineRule="auto"/>
            <w:ind w:left="7"/>
            <w:jc w:val="center"/>
            <w:rPr>
              <w:rFonts w:ascii="Cambria" w:eastAsia="Times New Roman" w:hAnsi="Cambria" w:cs="Times New Roman"/>
              <w:b/>
              <w:bCs/>
              <w:szCs w:val="20"/>
            </w:rPr>
          </w:pPr>
          <w:r w:rsidRPr="000E2FA8">
            <w:rPr>
              <w:rFonts w:ascii="Cambria" w:eastAsia="Times New Roman" w:hAnsi="Cambria" w:cs="Times New Roman"/>
              <w:b/>
              <w:bCs/>
              <w:szCs w:val="20"/>
            </w:rPr>
            <w:t>Yürürlük</w:t>
          </w:r>
          <w:r w:rsidRPr="000E2FA8">
            <w:rPr>
              <w:rFonts w:ascii="Cambria" w:eastAsia="Times New Roman" w:hAnsi="Cambria" w:cs="Times New Roman"/>
              <w:b/>
              <w:bCs/>
              <w:spacing w:val="-2"/>
              <w:szCs w:val="20"/>
            </w:rPr>
            <w:t xml:space="preserve"> Onayı</w:t>
          </w:r>
        </w:p>
      </w:tc>
      <w:tc>
        <w:tcPr>
          <w:tcW w:w="3360" w:type="dxa"/>
        </w:tcPr>
        <w:p w14:paraId="00E4BF12" w14:textId="77777777" w:rsidR="004533FA" w:rsidRPr="000E2FA8" w:rsidRDefault="004533FA" w:rsidP="004533FA">
          <w:pPr>
            <w:widowControl w:val="0"/>
            <w:autoSpaceDE w:val="0"/>
            <w:autoSpaceDN w:val="0"/>
            <w:spacing w:before="32" w:after="0" w:line="240" w:lineRule="auto"/>
            <w:ind w:left="4" w:right="2"/>
            <w:jc w:val="center"/>
            <w:rPr>
              <w:rFonts w:ascii="Cambria" w:eastAsia="Times New Roman" w:hAnsi="Cambria" w:cs="Times New Roman"/>
              <w:b/>
              <w:bCs/>
              <w:szCs w:val="20"/>
            </w:rPr>
          </w:pPr>
          <w:r w:rsidRPr="000E2FA8">
            <w:rPr>
              <w:rFonts w:ascii="Cambria" w:eastAsia="Times New Roman" w:hAnsi="Cambria" w:cs="Times New Roman"/>
              <w:b/>
              <w:bCs/>
              <w:szCs w:val="20"/>
            </w:rPr>
            <w:t>Kalite Sistem Onayı</w:t>
          </w:r>
        </w:p>
      </w:tc>
    </w:tr>
    <w:tr w:rsidR="004533FA" w:rsidRPr="00257605" w14:paraId="2BA1439B" w14:textId="77777777" w:rsidTr="004533FA">
      <w:trPr>
        <w:trHeight w:val="567"/>
      </w:trPr>
      <w:tc>
        <w:tcPr>
          <w:tcW w:w="2764" w:type="dxa"/>
          <w:vAlign w:val="center"/>
        </w:tcPr>
        <w:p w14:paraId="4CEB0132" w14:textId="77777777" w:rsidR="004533FA" w:rsidRPr="000E2FA8" w:rsidRDefault="004533FA" w:rsidP="004533FA">
          <w:pPr>
            <w:widowControl w:val="0"/>
            <w:autoSpaceDE w:val="0"/>
            <w:autoSpaceDN w:val="0"/>
            <w:spacing w:before="30" w:after="0" w:line="240" w:lineRule="auto"/>
            <w:ind w:left="7"/>
            <w:jc w:val="center"/>
            <w:rPr>
              <w:rFonts w:ascii="Cambria" w:eastAsia="Times New Roman" w:hAnsi="Cambria" w:cs="Times New Roman"/>
              <w:szCs w:val="20"/>
            </w:rPr>
          </w:pPr>
          <w:r w:rsidRPr="000E2FA8">
            <w:rPr>
              <w:rFonts w:ascii="Cambria" w:eastAsia="Times New Roman" w:hAnsi="Cambria" w:cs="Times New Roman"/>
              <w:szCs w:val="20"/>
            </w:rPr>
            <w:t>Birim Kalite Temsilcisi</w:t>
          </w:r>
        </w:p>
      </w:tc>
      <w:tc>
        <w:tcPr>
          <w:tcW w:w="3374" w:type="dxa"/>
          <w:vAlign w:val="center"/>
        </w:tcPr>
        <w:p w14:paraId="6E99C6E9" w14:textId="77777777" w:rsidR="004533FA" w:rsidRPr="000E2FA8" w:rsidRDefault="004533FA" w:rsidP="004533FA">
          <w:pPr>
            <w:widowControl w:val="0"/>
            <w:autoSpaceDE w:val="0"/>
            <w:autoSpaceDN w:val="0"/>
            <w:spacing w:before="30" w:after="0" w:line="240" w:lineRule="auto"/>
            <w:ind w:left="7" w:right="1"/>
            <w:jc w:val="center"/>
            <w:rPr>
              <w:rFonts w:ascii="Cambria" w:eastAsia="Times New Roman" w:hAnsi="Cambria" w:cs="Times New Roman"/>
              <w:szCs w:val="20"/>
            </w:rPr>
          </w:pPr>
          <w:r w:rsidRPr="000E2FA8">
            <w:rPr>
              <w:rFonts w:ascii="Cambria" w:eastAsia="Times New Roman" w:hAnsi="Cambria" w:cs="Times New Roman"/>
              <w:szCs w:val="20"/>
            </w:rPr>
            <w:t>Kalite</w:t>
          </w:r>
          <w:r w:rsidRPr="000E2FA8">
            <w:rPr>
              <w:rFonts w:ascii="Cambria" w:eastAsia="Times New Roman" w:hAnsi="Cambria" w:cs="Times New Roman"/>
              <w:spacing w:val="-2"/>
              <w:szCs w:val="20"/>
            </w:rPr>
            <w:t xml:space="preserve"> Koordinatör Yardımcısı</w:t>
          </w:r>
        </w:p>
      </w:tc>
      <w:tc>
        <w:tcPr>
          <w:tcW w:w="3360" w:type="dxa"/>
          <w:vAlign w:val="center"/>
        </w:tcPr>
        <w:p w14:paraId="1C70BA21" w14:textId="77777777" w:rsidR="004533FA" w:rsidRPr="000E2FA8" w:rsidRDefault="004533FA" w:rsidP="004533FA">
          <w:pPr>
            <w:widowControl w:val="0"/>
            <w:autoSpaceDE w:val="0"/>
            <w:autoSpaceDN w:val="0"/>
            <w:spacing w:before="30" w:after="0" w:line="240" w:lineRule="auto"/>
            <w:ind w:left="4"/>
            <w:jc w:val="center"/>
            <w:rPr>
              <w:rFonts w:ascii="Cambria" w:eastAsia="Times New Roman" w:hAnsi="Cambria" w:cs="Times New Roman"/>
              <w:szCs w:val="20"/>
            </w:rPr>
          </w:pPr>
          <w:r w:rsidRPr="000E2FA8">
            <w:rPr>
              <w:rFonts w:ascii="Cambria" w:eastAsia="Times New Roman" w:hAnsi="Cambria" w:cs="Times New Roman"/>
              <w:szCs w:val="20"/>
            </w:rPr>
            <w:t>Kalite Koordinatörü</w:t>
          </w:r>
        </w:p>
      </w:tc>
    </w:tr>
  </w:tbl>
  <w:p w14:paraId="2A650D13" w14:textId="77777777" w:rsidR="004533FA" w:rsidRDefault="004533FA" w:rsidP="004533FA">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9895D" w14:textId="77777777" w:rsidR="006B5F10" w:rsidRDefault="006B5F1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F1446A" w14:textId="77777777" w:rsidR="00766670" w:rsidRDefault="00766670" w:rsidP="00E42724">
      <w:pPr>
        <w:spacing w:after="0" w:line="240" w:lineRule="auto"/>
      </w:pPr>
      <w:r>
        <w:separator/>
      </w:r>
    </w:p>
  </w:footnote>
  <w:footnote w:type="continuationSeparator" w:id="0">
    <w:p w14:paraId="10B14198" w14:textId="77777777" w:rsidR="00766670" w:rsidRDefault="00766670" w:rsidP="00E427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BFEF6" w14:textId="77777777" w:rsidR="006B5F10" w:rsidRDefault="006B5F1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9493" w:type="dxa"/>
      <w:tblLook w:val="04A0" w:firstRow="1" w:lastRow="0" w:firstColumn="1" w:lastColumn="0" w:noHBand="0" w:noVBand="1"/>
    </w:tblPr>
    <w:tblGrid>
      <w:gridCol w:w="2263"/>
      <w:gridCol w:w="3544"/>
      <w:gridCol w:w="1984"/>
      <w:gridCol w:w="1702"/>
    </w:tblGrid>
    <w:tr w:rsidR="00D6496D" w14:paraId="5D696C9E" w14:textId="77777777" w:rsidTr="0092255F">
      <w:trPr>
        <w:trHeight w:val="274"/>
      </w:trPr>
      <w:tc>
        <w:tcPr>
          <w:tcW w:w="2263" w:type="dxa"/>
          <w:vMerge w:val="restart"/>
          <w:vAlign w:val="center"/>
        </w:tcPr>
        <w:p w14:paraId="7A05C354" w14:textId="083D6735" w:rsidR="00D6496D" w:rsidRDefault="00D6496D" w:rsidP="00D6496D">
          <w:pPr>
            <w:pStyle w:val="stbilgi"/>
            <w:jc w:val="center"/>
          </w:pPr>
          <w:r>
            <w:rPr>
              <w:noProof/>
              <w:lang w:eastAsia="tr-TR"/>
            </w:rPr>
            <w:drawing>
              <wp:inline distT="0" distB="0" distL="0" distR="0" wp14:anchorId="43C7A91A" wp14:editId="1A40A7EB">
                <wp:extent cx="929640" cy="889635"/>
                <wp:effectExtent l="0" t="0" r="3810" b="5715"/>
                <wp:docPr id="1011801272" name="Resim 1011801272"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saray.edu.tr/tema/basic/im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9635"/>
                        </a:xfrm>
                        <a:prstGeom prst="rect">
                          <a:avLst/>
                        </a:prstGeom>
                        <a:noFill/>
                        <a:ln>
                          <a:noFill/>
                        </a:ln>
                      </pic:spPr>
                    </pic:pic>
                  </a:graphicData>
                </a:graphic>
              </wp:inline>
            </w:drawing>
          </w:r>
        </w:p>
      </w:tc>
      <w:tc>
        <w:tcPr>
          <w:tcW w:w="3544" w:type="dxa"/>
          <w:vMerge w:val="restart"/>
          <w:vAlign w:val="center"/>
        </w:tcPr>
        <w:p w14:paraId="4A235943" w14:textId="58CE6E40" w:rsidR="00D6496D" w:rsidRPr="005B173A" w:rsidRDefault="00D6496D" w:rsidP="00D6496D">
          <w:pPr>
            <w:pStyle w:val="stbilgi"/>
            <w:jc w:val="center"/>
            <w:rPr>
              <w:rFonts w:ascii="Cambria" w:hAnsi="Cambria" w:cs="Times New Roman"/>
              <w:b/>
            </w:rPr>
          </w:pPr>
          <w:r w:rsidRPr="005B173A">
            <w:rPr>
              <w:rFonts w:ascii="Cambria" w:hAnsi="Cambria" w:cs="Times New Roman"/>
              <w:b/>
              <w:sz w:val="28"/>
              <w:szCs w:val="28"/>
            </w:rPr>
            <w:t>ENERJİ POLİTİKASI</w:t>
          </w:r>
        </w:p>
      </w:tc>
      <w:tc>
        <w:tcPr>
          <w:tcW w:w="1984" w:type="dxa"/>
          <w:vAlign w:val="center"/>
        </w:tcPr>
        <w:p w14:paraId="492440F9" w14:textId="77777777" w:rsidR="00D6496D" w:rsidRPr="00E41BFD" w:rsidRDefault="00D6496D" w:rsidP="00D6496D">
          <w:pPr>
            <w:rPr>
              <w:rFonts w:ascii="Cambria" w:hAnsi="Cambria" w:cs="Times New Roman"/>
              <w:color w:val="000000"/>
            </w:rPr>
          </w:pPr>
          <w:r w:rsidRPr="00E41BFD">
            <w:rPr>
              <w:rFonts w:ascii="Cambria" w:hAnsi="Cambria" w:cs="Times New Roman"/>
              <w:color w:val="000000"/>
            </w:rPr>
            <w:t>Doküman No</w:t>
          </w:r>
        </w:p>
      </w:tc>
      <w:tc>
        <w:tcPr>
          <w:tcW w:w="1702" w:type="dxa"/>
          <w:vAlign w:val="center"/>
        </w:tcPr>
        <w:p w14:paraId="0EDD5DF0" w14:textId="6053FD6C" w:rsidR="00D6496D" w:rsidRPr="00E41BFD" w:rsidRDefault="00D6496D" w:rsidP="00D6496D">
          <w:pPr>
            <w:pStyle w:val="stbilgi"/>
            <w:jc w:val="center"/>
            <w:rPr>
              <w:rFonts w:ascii="Cambria" w:hAnsi="Cambria" w:cs="Times New Roman"/>
              <w:bCs/>
            </w:rPr>
          </w:pPr>
          <w:r w:rsidRPr="00E41BFD">
            <w:rPr>
              <w:rFonts w:ascii="Cambria" w:hAnsi="Cambria" w:cs="Times New Roman"/>
              <w:bCs/>
            </w:rPr>
            <w:t>ENYS</w:t>
          </w:r>
          <w:r w:rsidR="0092255F">
            <w:rPr>
              <w:rFonts w:ascii="Cambria" w:hAnsi="Cambria" w:cs="Times New Roman"/>
              <w:bCs/>
            </w:rPr>
            <w:t>-</w:t>
          </w:r>
          <w:r w:rsidRPr="00E41BFD">
            <w:rPr>
              <w:rFonts w:ascii="Cambria" w:hAnsi="Cambria" w:cs="Times New Roman"/>
              <w:bCs/>
            </w:rPr>
            <w:t>P</w:t>
          </w:r>
          <w:r w:rsidR="006B5F10">
            <w:rPr>
              <w:rFonts w:ascii="Cambria" w:hAnsi="Cambria" w:cs="Times New Roman"/>
              <w:bCs/>
            </w:rPr>
            <w:t>O</w:t>
          </w:r>
          <w:bookmarkStart w:id="0" w:name="_GoBack"/>
          <w:bookmarkEnd w:id="0"/>
          <w:r w:rsidRPr="00E41BFD">
            <w:rPr>
              <w:rFonts w:ascii="Cambria" w:hAnsi="Cambria" w:cs="Times New Roman"/>
              <w:bCs/>
            </w:rPr>
            <w:t>L</w:t>
          </w:r>
          <w:r w:rsidR="0092255F">
            <w:rPr>
              <w:rFonts w:ascii="Cambria" w:hAnsi="Cambria" w:cs="Times New Roman"/>
              <w:bCs/>
            </w:rPr>
            <w:t>-</w:t>
          </w:r>
          <w:r w:rsidR="007A66E5">
            <w:rPr>
              <w:rFonts w:ascii="Cambria" w:hAnsi="Cambria" w:cs="Times New Roman"/>
              <w:bCs/>
            </w:rPr>
            <w:t>0</w:t>
          </w:r>
          <w:r w:rsidRPr="00E41BFD">
            <w:rPr>
              <w:rFonts w:ascii="Cambria" w:hAnsi="Cambria" w:cs="Times New Roman"/>
              <w:bCs/>
            </w:rPr>
            <w:t>01</w:t>
          </w:r>
        </w:p>
      </w:tc>
    </w:tr>
    <w:tr w:rsidR="00D6496D" w14:paraId="7AEC502E" w14:textId="77777777" w:rsidTr="0092255F">
      <w:tc>
        <w:tcPr>
          <w:tcW w:w="2263" w:type="dxa"/>
          <w:vMerge/>
          <w:vAlign w:val="center"/>
        </w:tcPr>
        <w:p w14:paraId="3078DE96" w14:textId="77777777" w:rsidR="00D6496D" w:rsidRDefault="00D6496D" w:rsidP="00D6496D">
          <w:pPr>
            <w:pStyle w:val="stbilgi"/>
            <w:jc w:val="center"/>
          </w:pPr>
        </w:p>
      </w:tc>
      <w:tc>
        <w:tcPr>
          <w:tcW w:w="3544" w:type="dxa"/>
          <w:vMerge/>
          <w:vAlign w:val="center"/>
        </w:tcPr>
        <w:p w14:paraId="27FFFDA1" w14:textId="77777777" w:rsidR="00D6496D" w:rsidRPr="00F57264" w:rsidRDefault="00D6496D" w:rsidP="00D6496D">
          <w:pPr>
            <w:pStyle w:val="stbilgi"/>
            <w:jc w:val="center"/>
            <w:rPr>
              <w:b/>
            </w:rPr>
          </w:pPr>
        </w:p>
      </w:tc>
      <w:tc>
        <w:tcPr>
          <w:tcW w:w="1984" w:type="dxa"/>
          <w:vAlign w:val="center"/>
        </w:tcPr>
        <w:p w14:paraId="22B1DADD" w14:textId="77777777" w:rsidR="00D6496D" w:rsidRPr="00E41BFD" w:rsidRDefault="00D6496D" w:rsidP="00D6496D">
          <w:pPr>
            <w:rPr>
              <w:rFonts w:ascii="Cambria" w:hAnsi="Cambria" w:cs="Times New Roman"/>
              <w:color w:val="000000"/>
            </w:rPr>
          </w:pPr>
          <w:r w:rsidRPr="00E41BFD">
            <w:rPr>
              <w:rFonts w:ascii="Cambria" w:hAnsi="Cambria" w:cs="Times New Roman"/>
              <w:color w:val="000000"/>
            </w:rPr>
            <w:t>İlk Yayın Tarihi</w:t>
          </w:r>
        </w:p>
      </w:tc>
      <w:tc>
        <w:tcPr>
          <w:tcW w:w="1702" w:type="dxa"/>
          <w:vAlign w:val="center"/>
        </w:tcPr>
        <w:p w14:paraId="1C260DCE" w14:textId="443E5051" w:rsidR="00D6496D" w:rsidRPr="00E41BFD" w:rsidRDefault="00D6496D" w:rsidP="00D6496D">
          <w:pPr>
            <w:pStyle w:val="stbilgi"/>
            <w:jc w:val="center"/>
            <w:rPr>
              <w:rFonts w:ascii="Cambria" w:hAnsi="Cambria" w:cs="Times New Roman"/>
              <w:bCs/>
            </w:rPr>
          </w:pPr>
          <w:r w:rsidRPr="00E41BFD">
            <w:rPr>
              <w:rFonts w:ascii="Cambria" w:hAnsi="Cambria" w:cs="Times New Roman"/>
              <w:bCs/>
            </w:rPr>
            <w:t>06.05.2025</w:t>
          </w:r>
        </w:p>
      </w:tc>
    </w:tr>
    <w:tr w:rsidR="00D6496D" w14:paraId="170FBB31" w14:textId="77777777" w:rsidTr="0092255F">
      <w:trPr>
        <w:trHeight w:val="269"/>
      </w:trPr>
      <w:tc>
        <w:tcPr>
          <w:tcW w:w="2263" w:type="dxa"/>
          <w:vMerge/>
          <w:vAlign w:val="center"/>
        </w:tcPr>
        <w:p w14:paraId="56CCE554" w14:textId="77777777" w:rsidR="00D6496D" w:rsidRDefault="00D6496D" w:rsidP="00D6496D">
          <w:pPr>
            <w:pStyle w:val="stbilgi"/>
            <w:jc w:val="center"/>
          </w:pPr>
        </w:p>
      </w:tc>
      <w:tc>
        <w:tcPr>
          <w:tcW w:w="3544" w:type="dxa"/>
          <w:vMerge/>
          <w:vAlign w:val="center"/>
        </w:tcPr>
        <w:p w14:paraId="0D86A1A8" w14:textId="77777777" w:rsidR="00D6496D" w:rsidRPr="00F57264" w:rsidRDefault="00D6496D" w:rsidP="00D6496D">
          <w:pPr>
            <w:pStyle w:val="stbilgi"/>
            <w:jc w:val="center"/>
            <w:rPr>
              <w:b/>
            </w:rPr>
          </w:pPr>
        </w:p>
      </w:tc>
      <w:tc>
        <w:tcPr>
          <w:tcW w:w="1984" w:type="dxa"/>
          <w:vAlign w:val="center"/>
        </w:tcPr>
        <w:p w14:paraId="00F47138" w14:textId="77777777" w:rsidR="00D6496D" w:rsidRPr="00E41BFD" w:rsidRDefault="00D6496D" w:rsidP="00D6496D">
          <w:pPr>
            <w:rPr>
              <w:rFonts w:ascii="Cambria" w:hAnsi="Cambria" w:cs="Times New Roman"/>
              <w:color w:val="000000"/>
            </w:rPr>
          </w:pPr>
          <w:r w:rsidRPr="00E41BFD">
            <w:rPr>
              <w:rFonts w:ascii="Cambria" w:hAnsi="Cambria" w:cs="Times New Roman"/>
              <w:color w:val="000000"/>
            </w:rPr>
            <w:t>Revizyon Tarihi</w:t>
          </w:r>
        </w:p>
      </w:tc>
      <w:tc>
        <w:tcPr>
          <w:tcW w:w="1702" w:type="dxa"/>
          <w:vAlign w:val="center"/>
        </w:tcPr>
        <w:p w14:paraId="3CA813E3" w14:textId="77777777" w:rsidR="00D6496D" w:rsidRPr="00E41BFD" w:rsidRDefault="00D6496D" w:rsidP="00D6496D">
          <w:pPr>
            <w:pStyle w:val="stbilgi"/>
            <w:jc w:val="center"/>
            <w:rPr>
              <w:rFonts w:ascii="Cambria" w:hAnsi="Cambria" w:cs="Times New Roman"/>
              <w:bCs/>
            </w:rPr>
          </w:pPr>
          <w:r w:rsidRPr="00E41BFD">
            <w:rPr>
              <w:rFonts w:ascii="Cambria" w:hAnsi="Cambria" w:cs="Times New Roman"/>
              <w:bCs/>
            </w:rPr>
            <w:t>-</w:t>
          </w:r>
        </w:p>
      </w:tc>
    </w:tr>
    <w:tr w:rsidR="00D6496D" w14:paraId="7D12554D" w14:textId="77777777" w:rsidTr="0092255F">
      <w:trPr>
        <w:trHeight w:val="271"/>
      </w:trPr>
      <w:tc>
        <w:tcPr>
          <w:tcW w:w="2263" w:type="dxa"/>
          <w:vMerge/>
          <w:vAlign w:val="center"/>
        </w:tcPr>
        <w:p w14:paraId="518D0FEE" w14:textId="77777777" w:rsidR="00D6496D" w:rsidRDefault="00D6496D" w:rsidP="00D6496D">
          <w:pPr>
            <w:pStyle w:val="stbilgi"/>
            <w:jc w:val="center"/>
          </w:pPr>
        </w:p>
      </w:tc>
      <w:tc>
        <w:tcPr>
          <w:tcW w:w="3544" w:type="dxa"/>
          <w:vMerge/>
          <w:vAlign w:val="center"/>
        </w:tcPr>
        <w:p w14:paraId="2BA90217" w14:textId="77777777" w:rsidR="00D6496D" w:rsidRPr="00F57264" w:rsidRDefault="00D6496D" w:rsidP="00D6496D">
          <w:pPr>
            <w:pStyle w:val="stbilgi"/>
            <w:jc w:val="center"/>
            <w:rPr>
              <w:b/>
            </w:rPr>
          </w:pPr>
        </w:p>
      </w:tc>
      <w:tc>
        <w:tcPr>
          <w:tcW w:w="1984" w:type="dxa"/>
          <w:vAlign w:val="center"/>
        </w:tcPr>
        <w:p w14:paraId="0DC20406" w14:textId="77777777" w:rsidR="00D6496D" w:rsidRPr="00E41BFD" w:rsidRDefault="00D6496D" w:rsidP="00D6496D">
          <w:pPr>
            <w:rPr>
              <w:rFonts w:ascii="Cambria" w:hAnsi="Cambria" w:cs="Times New Roman"/>
              <w:color w:val="000000"/>
            </w:rPr>
          </w:pPr>
          <w:r w:rsidRPr="00E41BFD">
            <w:rPr>
              <w:rFonts w:ascii="Cambria" w:hAnsi="Cambria" w:cs="Times New Roman"/>
              <w:color w:val="000000"/>
            </w:rPr>
            <w:t>Revizyon No</w:t>
          </w:r>
        </w:p>
      </w:tc>
      <w:tc>
        <w:tcPr>
          <w:tcW w:w="1702" w:type="dxa"/>
          <w:vAlign w:val="center"/>
        </w:tcPr>
        <w:p w14:paraId="67212196" w14:textId="049156C6" w:rsidR="00D6496D" w:rsidRPr="00E41BFD" w:rsidRDefault="00891CC3" w:rsidP="00D6496D">
          <w:pPr>
            <w:pStyle w:val="stbilgi"/>
            <w:jc w:val="center"/>
            <w:rPr>
              <w:rFonts w:ascii="Cambria" w:hAnsi="Cambria" w:cs="Times New Roman"/>
              <w:bCs/>
            </w:rPr>
          </w:pPr>
          <w:r w:rsidRPr="00E41BFD">
            <w:rPr>
              <w:rFonts w:ascii="Cambria" w:hAnsi="Cambria" w:cs="Times New Roman"/>
              <w:bCs/>
            </w:rPr>
            <w:t>-</w:t>
          </w:r>
        </w:p>
      </w:tc>
    </w:tr>
    <w:tr w:rsidR="00D6496D" w14:paraId="7849D6F0" w14:textId="77777777" w:rsidTr="0092255F">
      <w:trPr>
        <w:trHeight w:val="261"/>
      </w:trPr>
      <w:tc>
        <w:tcPr>
          <w:tcW w:w="2263" w:type="dxa"/>
          <w:vMerge/>
          <w:vAlign w:val="center"/>
        </w:tcPr>
        <w:p w14:paraId="435F54B2" w14:textId="77777777" w:rsidR="00D6496D" w:rsidRDefault="00D6496D" w:rsidP="00D6496D">
          <w:pPr>
            <w:pStyle w:val="stbilgi"/>
            <w:jc w:val="center"/>
          </w:pPr>
        </w:p>
      </w:tc>
      <w:tc>
        <w:tcPr>
          <w:tcW w:w="3544" w:type="dxa"/>
          <w:vMerge/>
          <w:vAlign w:val="center"/>
        </w:tcPr>
        <w:p w14:paraId="3B4115E5" w14:textId="77777777" w:rsidR="00D6496D" w:rsidRPr="00F57264" w:rsidRDefault="00D6496D" w:rsidP="00D6496D">
          <w:pPr>
            <w:pStyle w:val="stbilgi"/>
            <w:jc w:val="center"/>
            <w:rPr>
              <w:b/>
            </w:rPr>
          </w:pPr>
        </w:p>
      </w:tc>
      <w:tc>
        <w:tcPr>
          <w:tcW w:w="1984" w:type="dxa"/>
          <w:vAlign w:val="center"/>
        </w:tcPr>
        <w:p w14:paraId="4AF1B4E1" w14:textId="77777777" w:rsidR="00D6496D" w:rsidRPr="00E41BFD" w:rsidRDefault="00D6496D" w:rsidP="00D6496D">
          <w:pPr>
            <w:rPr>
              <w:rFonts w:ascii="Cambria" w:hAnsi="Cambria" w:cs="Times New Roman"/>
              <w:color w:val="000000"/>
            </w:rPr>
          </w:pPr>
          <w:r w:rsidRPr="00E41BFD">
            <w:rPr>
              <w:rFonts w:ascii="Cambria" w:hAnsi="Cambria" w:cs="Times New Roman"/>
              <w:color w:val="000000"/>
            </w:rPr>
            <w:t>Sayfa No</w:t>
          </w:r>
        </w:p>
      </w:tc>
      <w:tc>
        <w:tcPr>
          <w:tcW w:w="1702" w:type="dxa"/>
          <w:vAlign w:val="center"/>
        </w:tcPr>
        <w:p w14:paraId="35B4E88A" w14:textId="28B3E3D7" w:rsidR="00D6496D" w:rsidRPr="00E41BFD" w:rsidRDefault="00D6496D" w:rsidP="00D6496D">
          <w:pPr>
            <w:pStyle w:val="stbilgi"/>
            <w:jc w:val="center"/>
            <w:rPr>
              <w:rFonts w:ascii="Cambria" w:hAnsi="Cambria" w:cs="Times New Roman"/>
              <w:bCs/>
            </w:rPr>
          </w:pPr>
          <w:r w:rsidRPr="00E41BFD">
            <w:rPr>
              <w:rFonts w:ascii="Cambria" w:hAnsi="Cambria" w:cs="Times New Roman"/>
              <w:bCs/>
            </w:rPr>
            <w:t>1/1</w:t>
          </w:r>
        </w:p>
      </w:tc>
    </w:tr>
  </w:tbl>
  <w:p w14:paraId="5C3AEEBB" w14:textId="36AD23A9" w:rsidR="00D6496D" w:rsidRDefault="00581790">
    <w:pPr>
      <w:pStyle w:val="stbilgi"/>
    </w:pPr>
    <w:r>
      <w:rPr>
        <w:noProof/>
        <w:lang w:eastAsia="tr-TR"/>
      </w:rPr>
      <w:drawing>
        <wp:anchor distT="0" distB="0" distL="114300" distR="114300" simplePos="0" relativeHeight="251659264" behindDoc="1" locked="0" layoutInCell="1" allowOverlap="1" wp14:anchorId="0F6C6211" wp14:editId="23C2BA48">
          <wp:simplePos x="0" y="0"/>
          <wp:positionH relativeFrom="column">
            <wp:posOffset>-930275</wp:posOffset>
          </wp:positionH>
          <wp:positionV relativeFrom="paragraph">
            <wp:posOffset>-1287780</wp:posOffset>
          </wp:positionV>
          <wp:extent cx="7717790" cy="10690860"/>
          <wp:effectExtent l="0" t="0" r="0" b="0"/>
          <wp:wrapNone/>
          <wp:docPr id="610153802"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8145" cy="1069135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A3522" w14:textId="77777777" w:rsidR="006B5F10" w:rsidRDefault="006B5F1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D63E8"/>
    <w:multiLevelType w:val="hybridMultilevel"/>
    <w:tmpl w:val="0F0A795A"/>
    <w:lvl w:ilvl="0" w:tplc="532E5D5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C64CDB"/>
    <w:multiLevelType w:val="hybridMultilevel"/>
    <w:tmpl w:val="D196E3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9E3673"/>
    <w:multiLevelType w:val="hybridMultilevel"/>
    <w:tmpl w:val="460E11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72577B"/>
    <w:multiLevelType w:val="hybridMultilevel"/>
    <w:tmpl w:val="A0F41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A73EB0"/>
    <w:multiLevelType w:val="hybridMultilevel"/>
    <w:tmpl w:val="385A25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7D1958"/>
    <w:multiLevelType w:val="hybridMultilevel"/>
    <w:tmpl w:val="FC120770"/>
    <w:lvl w:ilvl="0" w:tplc="5B4CDB4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8102593"/>
    <w:multiLevelType w:val="hybridMultilevel"/>
    <w:tmpl w:val="A634B5E0"/>
    <w:lvl w:ilvl="0" w:tplc="CFD0DAD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686773"/>
    <w:multiLevelType w:val="multilevel"/>
    <w:tmpl w:val="0A3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430D5"/>
    <w:multiLevelType w:val="hybridMultilevel"/>
    <w:tmpl w:val="8E20E32E"/>
    <w:lvl w:ilvl="0" w:tplc="852C8D60">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30991534"/>
    <w:multiLevelType w:val="hybridMultilevel"/>
    <w:tmpl w:val="68F02B10"/>
    <w:lvl w:ilvl="0" w:tplc="A5FE76E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E8D6898"/>
    <w:multiLevelType w:val="hybridMultilevel"/>
    <w:tmpl w:val="6A5A8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3A83E3F"/>
    <w:multiLevelType w:val="hybridMultilevel"/>
    <w:tmpl w:val="9EE2EEF0"/>
    <w:lvl w:ilvl="0" w:tplc="843C6FEE">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3E4A54"/>
    <w:multiLevelType w:val="hybridMultilevel"/>
    <w:tmpl w:val="2F068774"/>
    <w:lvl w:ilvl="0" w:tplc="7E46ABE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45D24AB0"/>
    <w:multiLevelType w:val="hybridMultilevel"/>
    <w:tmpl w:val="27ECF21E"/>
    <w:lvl w:ilvl="0" w:tplc="A4D0281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E7B077D"/>
    <w:multiLevelType w:val="hybridMultilevel"/>
    <w:tmpl w:val="BF54AC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0EA6DB0"/>
    <w:multiLevelType w:val="hybridMultilevel"/>
    <w:tmpl w:val="50FC2604"/>
    <w:lvl w:ilvl="0" w:tplc="9808F1FE">
      <w:start w:val="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10318C4"/>
    <w:multiLevelType w:val="hybridMultilevel"/>
    <w:tmpl w:val="B082F4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C1060FB"/>
    <w:multiLevelType w:val="hybridMultilevel"/>
    <w:tmpl w:val="004E13EE"/>
    <w:lvl w:ilvl="0" w:tplc="041F000B">
      <w:start w:val="1"/>
      <w:numFmt w:val="bullet"/>
      <w:lvlText w:val=""/>
      <w:lvlJc w:val="left"/>
      <w:pPr>
        <w:ind w:left="720" w:hanging="360"/>
      </w:pPr>
      <w:rPr>
        <w:rFonts w:ascii="Wingdings" w:hAnsi="Wingdings" w:hint="default"/>
      </w:rPr>
    </w:lvl>
    <w:lvl w:ilvl="1" w:tplc="132AB094">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E7F3C46"/>
    <w:multiLevelType w:val="hybridMultilevel"/>
    <w:tmpl w:val="2EB896A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5"/>
  </w:num>
  <w:num w:numId="4">
    <w:abstractNumId w:val="6"/>
  </w:num>
  <w:num w:numId="5">
    <w:abstractNumId w:val="11"/>
  </w:num>
  <w:num w:numId="6">
    <w:abstractNumId w:val="13"/>
  </w:num>
  <w:num w:numId="7">
    <w:abstractNumId w:val="0"/>
  </w:num>
  <w:num w:numId="8">
    <w:abstractNumId w:val="18"/>
  </w:num>
  <w:num w:numId="9">
    <w:abstractNumId w:val="5"/>
  </w:num>
  <w:num w:numId="10">
    <w:abstractNumId w:val="17"/>
  </w:num>
  <w:num w:numId="11">
    <w:abstractNumId w:val="9"/>
  </w:num>
  <w:num w:numId="12">
    <w:abstractNumId w:val="16"/>
  </w:num>
  <w:num w:numId="13">
    <w:abstractNumId w:val="2"/>
  </w:num>
  <w:num w:numId="14">
    <w:abstractNumId w:val="10"/>
  </w:num>
  <w:num w:numId="15">
    <w:abstractNumId w:val="4"/>
  </w:num>
  <w:num w:numId="16">
    <w:abstractNumId w:val="3"/>
  </w:num>
  <w:num w:numId="17">
    <w:abstractNumId w:val="8"/>
  </w:num>
  <w:num w:numId="18">
    <w:abstractNumId w:val="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24"/>
    <w:rsid w:val="001134EF"/>
    <w:rsid w:val="001B144A"/>
    <w:rsid w:val="001F5A43"/>
    <w:rsid w:val="001F6C52"/>
    <w:rsid w:val="00287768"/>
    <w:rsid w:val="0030630A"/>
    <w:rsid w:val="00325C59"/>
    <w:rsid w:val="003C0B77"/>
    <w:rsid w:val="00447D17"/>
    <w:rsid w:val="004533FA"/>
    <w:rsid w:val="00457FF3"/>
    <w:rsid w:val="0046652F"/>
    <w:rsid w:val="004858E7"/>
    <w:rsid w:val="004C474A"/>
    <w:rsid w:val="005209C6"/>
    <w:rsid w:val="00536485"/>
    <w:rsid w:val="00572670"/>
    <w:rsid w:val="00581790"/>
    <w:rsid w:val="005B173A"/>
    <w:rsid w:val="005D7DB4"/>
    <w:rsid w:val="0061082B"/>
    <w:rsid w:val="006557A0"/>
    <w:rsid w:val="00665EBD"/>
    <w:rsid w:val="006735C6"/>
    <w:rsid w:val="00680AFE"/>
    <w:rsid w:val="006B5F10"/>
    <w:rsid w:val="006C0767"/>
    <w:rsid w:val="00762BE9"/>
    <w:rsid w:val="00766670"/>
    <w:rsid w:val="00772367"/>
    <w:rsid w:val="007A66E5"/>
    <w:rsid w:val="007B4B66"/>
    <w:rsid w:val="007F5C49"/>
    <w:rsid w:val="007F724F"/>
    <w:rsid w:val="00824F37"/>
    <w:rsid w:val="00826D9A"/>
    <w:rsid w:val="00847D03"/>
    <w:rsid w:val="00891CC3"/>
    <w:rsid w:val="008B18AC"/>
    <w:rsid w:val="008D74A2"/>
    <w:rsid w:val="008E40B6"/>
    <w:rsid w:val="008F033D"/>
    <w:rsid w:val="008F265F"/>
    <w:rsid w:val="0092255F"/>
    <w:rsid w:val="009B1C4C"/>
    <w:rsid w:val="009E490F"/>
    <w:rsid w:val="00B167FC"/>
    <w:rsid w:val="00B6336F"/>
    <w:rsid w:val="00BF25E5"/>
    <w:rsid w:val="00BF3EB2"/>
    <w:rsid w:val="00C420C3"/>
    <w:rsid w:val="00CB0579"/>
    <w:rsid w:val="00CD28DA"/>
    <w:rsid w:val="00CF4F85"/>
    <w:rsid w:val="00D34E4E"/>
    <w:rsid w:val="00D6496D"/>
    <w:rsid w:val="00E0675D"/>
    <w:rsid w:val="00E23FDB"/>
    <w:rsid w:val="00E41BFD"/>
    <w:rsid w:val="00E42724"/>
    <w:rsid w:val="00E44A63"/>
    <w:rsid w:val="00E54036"/>
    <w:rsid w:val="00E91141"/>
    <w:rsid w:val="00EF230D"/>
    <w:rsid w:val="00EF488B"/>
    <w:rsid w:val="00F02997"/>
    <w:rsid w:val="00F10B64"/>
    <w:rsid w:val="00F3595D"/>
    <w:rsid w:val="00F50D21"/>
    <w:rsid w:val="00F57264"/>
    <w:rsid w:val="00F6529A"/>
    <w:rsid w:val="00FB40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F143FE"/>
  <w15:chartTrackingRefBased/>
  <w15:docId w15:val="{B6D9F887-CFF3-4FD5-AEF9-69DB9207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29A"/>
    <w:rPr>
      <w:kern w:val="2"/>
      <w14:ligatures w14:val="standardContextual"/>
    </w:rPr>
  </w:style>
  <w:style w:type="paragraph" w:styleId="Balk2">
    <w:name w:val="heading 2"/>
    <w:basedOn w:val="Normal"/>
    <w:next w:val="Normal"/>
    <w:link w:val="Balk2Char"/>
    <w:qFormat/>
    <w:rsid w:val="00F6529A"/>
    <w:pPr>
      <w:keepNext/>
      <w:spacing w:after="0" w:line="240" w:lineRule="auto"/>
      <w:ind w:right="-142"/>
      <w:outlineLvl w:val="1"/>
    </w:pPr>
    <w:rPr>
      <w:rFonts w:ascii="Times New Roman" w:eastAsia="Times New Roman" w:hAnsi="Times New Roman" w:cs="Times New Roman"/>
      <w:kern w:val="0"/>
      <w:sz w:val="24"/>
      <w:szCs w:val="2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4272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42724"/>
  </w:style>
  <w:style w:type="paragraph" w:styleId="Altbilgi">
    <w:name w:val="footer"/>
    <w:basedOn w:val="Normal"/>
    <w:link w:val="AltbilgiChar"/>
    <w:uiPriority w:val="99"/>
    <w:unhideWhenUsed/>
    <w:rsid w:val="00E427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42724"/>
  </w:style>
  <w:style w:type="table" w:styleId="TabloKlavuzu">
    <w:name w:val="Table Grid"/>
    <w:basedOn w:val="NormalTablo"/>
    <w:uiPriority w:val="39"/>
    <w:rsid w:val="00E42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57264"/>
    <w:pPr>
      <w:ind w:left="720"/>
      <w:contextualSpacing/>
    </w:pPr>
  </w:style>
  <w:style w:type="character" w:customStyle="1" w:styleId="Balk2Char">
    <w:name w:val="Başlık 2 Char"/>
    <w:basedOn w:val="VarsaylanParagrafYazTipi"/>
    <w:link w:val="Balk2"/>
    <w:rsid w:val="00F6529A"/>
    <w:rPr>
      <w:rFonts w:ascii="Times New Roman" w:eastAsia="Times New Roman" w:hAnsi="Times New Roman" w:cs="Times New Roman"/>
      <w:sz w:val="24"/>
      <w:szCs w:val="20"/>
      <w:lang w:eastAsia="tr-TR"/>
    </w:rPr>
  </w:style>
  <w:style w:type="paragraph" w:styleId="GvdeMetni">
    <w:name w:val="Body Text"/>
    <w:basedOn w:val="Normal"/>
    <w:link w:val="GvdeMetniChar"/>
    <w:rsid w:val="00F6529A"/>
    <w:pPr>
      <w:tabs>
        <w:tab w:val="center" w:pos="-1560"/>
        <w:tab w:val="left" w:pos="567"/>
        <w:tab w:val="left" w:pos="1418"/>
      </w:tabs>
      <w:spacing w:before="60" w:after="60" w:line="240" w:lineRule="auto"/>
      <w:jc w:val="both"/>
    </w:pPr>
    <w:rPr>
      <w:rFonts w:ascii="Times New Roman" w:eastAsia="Times New Roman" w:hAnsi="Times New Roman" w:cs="Times New Roman"/>
      <w:kern w:val="0"/>
      <w:sz w:val="24"/>
      <w:szCs w:val="20"/>
      <w:lang w:eastAsia="tr-TR"/>
      <w14:ligatures w14:val="none"/>
    </w:rPr>
  </w:style>
  <w:style w:type="character" w:customStyle="1" w:styleId="GvdeMetniChar">
    <w:name w:val="Gövde Metni Char"/>
    <w:basedOn w:val="VarsaylanParagrafYazTipi"/>
    <w:link w:val="GvdeMetni"/>
    <w:rsid w:val="00F6529A"/>
    <w:rPr>
      <w:rFonts w:ascii="Times New Roman" w:eastAsia="Times New Roman" w:hAnsi="Times New Roman" w:cs="Times New Roman"/>
      <w:sz w:val="24"/>
      <w:szCs w:val="20"/>
      <w:lang w:eastAsia="tr-TR"/>
    </w:rPr>
  </w:style>
  <w:style w:type="paragraph" w:styleId="NormalWeb">
    <w:name w:val="Normal (Web)"/>
    <w:basedOn w:val="Normal"/>
    <w:uiPriority w:val="99"/>
    <w:unhideWhenUsed/>
    <w:rsid w:val="005D7DB4"/>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5D7D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49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385</Words>
  <Characters>2198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Hasan</cp:lastModifiedBy>
  <cp:revision>21</cp:revision>
  <dcterms:created xsi:type="dcterms:W3CDTF">2024-12-12T08:59:00Z</dcterms:created>
  <dcterms:modified xsi:type="dcterms:W3CDTF">2025-07-03T11:19:00Z</dcterms:modified>
</cp:coreProperties>
</file>