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37F4D" w14:textId="77777777" w:rsidR="00C43AC8" w:rsidRPr="00CE55D0" w:rsidRDefault="00C43AC8" w:rsidP="00C43AC8">
      <w:pPr>
        <w:spacing w:line="360" w:lineRule="auto"/>
        <w:jc w:val="both"/>
        <w:rPr>
          <w:rFonts w:ascii="Times New Roman" w:hAnsi="Times New Roman"/>
          <w:b/>
          <w:bCs/>
        </w:rPr>
      </w:pPr>
    </w:p>
    <w:p w14:paraId="1C778C0F" w14:textId="77777777" w:rsidR="00C43AC8" w:rsidRPr="00CE55D0" w:rsidRDefault="00C43AC8" w:rsidP="00C43AC8">
      <w:pPr>
        <w:spacing w:line="360" w:lineRule="auto"/>
        <w:jc w:val="both"/>
        <w:rPr>
          <w:rFonts w:ascii="Times New Roman" w:hAnsi="Times New Roman"/>
          <w:b/>
          <w:bCs/>
        </w:rPr>
      </w:pPr>
    </w:p>
    <w:p w14:paraId="3144E22F" w14:textId="77777777" w:rsidR="00C43AC8" w:rsidRPr="00CE55D0" w:rsidRDefault="00C43AC8" w:rsidP="00D35879">
      <w:pPr>
        <w:spacing w:line="360" w:lineRule="auto"/>
        <w:jc w:val="center"/>
        <w:rPr>
          <w:rFonts w:ascii="Times New Roman" w:hAnsi="Times New Roman"/>
          <w:b/>
          <w:bCs/>
        </w:rPr>
      </w:pPr>
    </w:p>
    <w:p w14:paraId="3AA5EA89" w14:textId="77777777" w:rsidR="00C43AC8" w:rsidRPr="00CE55D0" w:rsidRDefault="00C43AC8" w:rsidP="00C43AC8">
      <w:pPr>
        <w:spacing w:line="360" w:lineRule="auto"/>
        <w:jc w:val="both"/>
        <w:rPr>
          <w:rFonts w:ascii="Times New Roman" w:hAnsi="Times New Roman"/>
          <w:b/>
          <w:bCs/>
        </w:rPr>
      </w:pPr>
    </w:p>
    <w:p w14:paraId="5EE3A0A9" w14:textId="77777777" w:rsidR="00854F26" w:rsidRPr="00854F26" w:rsidRDefault="00C43AC8" w:rsidP="00BD18F4">
      <w:pPr>
        <w:widowControl w:val="0"/>
        <w:spacing w:line="360" w:lineRule="auto"/>
        <w:ind w:right="-1"/>
        <w:jc w:val="center"/>
        <w:outlineLvl w:val="0"/>
        <w:rPr>
          <w:rFonts w:ascii="Cambria" w:hAnsi="Cambria"/>
          <w:b/>
          <w:sz w:val="48"/>
        </w:rPr>
      </w:pPr>
      <w:bookmarkStart w:id="0" w:name="_Toc86712226"/>
      <w:r w:rsidRPr="00854F26">
        <w:rPr>
          <w:rFonts w:ascii="Cambria" w:hAnsi="Cambria"/>
          <w:b/>
          <w:sz w:val="48"/>
        </w:rPr>
        <w:t xml:space="preserve">ISO 50001 </w:t>
      </w:r>
    </w:p>
    <w:p w14:paraId="0A234BDC" w14:textId="20726043" w:rsidR="00C43AC8" w:rsidRPr="00854F26" w:rsidRDefault="00C43AC8" w:rsidP="00BD18F4">
      <w:pPr>
        <w:widowControl w:val="0"/>
        <w:spacing w:line="360" w:lineRule="auto"/>
        <w:ind w:right="-1"/>
        <w:jc w:val="center"/>
        <w:outlineLvl w:val="0"/>
        <w:rPr>
          <w:rFonts w:ascii="Cambria" w:hAnsi="Cambria"/>
          <w:b/>
          <w:sz w:val="48"/>
        </w:rPr>
      </w:pPr>
      <w:r w:rsidRPr="00854F26">
        <w:rPr>
          <w:rFonts w:ascii="Cambria" w:hAnsi="Cambria"/>
          <w:b/>
          <w:sz w:val="48"/>
        </w:rPr>
        <w:t>ENERJİ YÖNETİM SİSTEMİ</w:t>
      </w:r>
      <w:bookmarkEnd w:id="0"/>
    </w:p>
    <w:p w14:paraId="0721F258" w14:textId="77777777" w:rsidR="00C43AC8" w:rsidRPr="00854F26" w:rsidRDefault="00C43AC8" w:rsidP="00BD18F4">
      <w:pPr>
        <w:widowControl w:val="0"/>
        <w:spacing w:line="360" w:lineRule="auto"/>
        <w:ind w:right="-1"/>
        <w:jc w:val="center"/>
        <w:outlineLvl w:val="0"/>
        <w:rPr>
          <w:rFonts w:ascii="Cambria" w:hAnsi="Cambria"/>
          <w:b/>
          <w:sz w:val="48"/>
        </w:rPr>
      </w:pPr>
      <w:r w:rsidRPr="00854F26">
        <w:rPr>
          <w:rFonts w:ascii="Cambria" w:hAnsi="Cambria"/>
          <w:b/>
          <w:sz w:val="48"/>
        </w:rPr>
        <w:t>İÇ DENETİM PROSEDÜRÜ</w:t>
      </w:r>
    </w:p>
    <w:p w14:paraId="3C5ACF05" w14:textId="77777777" w:rsidR="00C43AC8" w:rsidRPr="00CE55D0" w:rsidRDefault="00C43AC8" w:rsidP="00C43AC8">
      <w:pPr>
        <w:spacing w:line="360" w:lineRule="auto"/>
        <w:jc w:val="both"/>
        <w:rPr>
          <w:rFonts w:ascii="Times New Roman" w:hAnsi="Times New Roman"/>
          <w:b/>
          <w:bCs/>
        </w:rPr>
      </w:pPr>
    </w:p>
    <w:p w14:paraId="02C4BD60" w14:textId="77777777" w:rsidR="00C43AC8" w:rsidRPr="00CE55D0" w:rsidRDefault="00C43AC8" w:rsidP="00C43AC8">
      <w:pPr>
        <w:spacing w:line="360" w:lineRule="auto"/>
        <w:jc w:val="both"/>
        <w:rPr>
          <w:rFonts w:ascii="Times New Roman" w:hAnsi="Times New Roman"/>
          <w:b/>
          <w:bCs/>
        </w:rPr>
      </w:pPr>
    </w:p>
    <w:p w14:paraId="50A1B516" w14:textId="77777777" w:rsidR="00C43AC8" w:rsidRPr="00CE55D0" w:rsidRDefault="00C43AC8" w:rsidP="00C43AC8">
      <w:pPr>
        <w:spacing w:line="360" w:lineRule="auto"/>
        <w:jc w:val="both"/>
        <w:rPr>
          <w:rFonts w:ascii="Times New Roman" w:hAnsi="Times New Roman"/>
          <w:b/>
          <w:bCs/>
        </w:rPr>
      </w:pPr>
    </w:p>
    <w:p w14:paraId="66ACE316" w14:textId="77777777" w:rsidR="00C43AC8" w:rsidRPr="00CE55D0" w:rsidRDefault="00C43AC8" w:rsidP="00C43AC8">
      <w:pPr>
        <w:spacing w:line="360" w:lineRule="auto"/>
        <w:jc w:val="both"/>
        <w:rPr>
          <w:rFonts w:ascii="Times New Roman" w:hAnsi="Times New Roman"/>
          <w:b/>
          <w:bCs/>
        </w:rPr>
      </w:pPr>
    </w:p>
    <w:p w14:paraId="1190A886" w14:textId="77777777" w:rsidR="00C43AC8" w:rsidRPr="00CE55D0" w:rsidRDefault="00C43AC8" w:rsidP="00C43AC8">
      <w:pPr>
        <w:spacing w:line="360" w:lineRule="auto"/>
        <w:jc w:val="both"/>
        <w:rPr>
          <w:rFonts w:ascii="Times New Roman" w:hAnsi="Times New Roman"/>
          <w:b/>
          <w:bCs/>
        </w:rPr>
      </w:pPr>
    </w:p>
    <w:p w14:paraId="759DD4DF" w14:textId="77777777" w:rsidR="00C43AC8" w:rsidRPr="00CE55D0" w:rsidRDefault="00C43AC8" w:rsidP="00C43AC8">
      <w:pPr>
        <w:spacing w:line="360" w:lineRule="auto"/>
        <w:jc w:val="both"/>
        <w:rPr>
          <w:rFonts w:ascii="Times New Roman" w:hAnsi="Times New Roman"/>
          <w:b/>
          <w:bCs/>
        </w:rPr>
      </w:pPr>
    </w:p>
    <w:p w14:paraId="42FC780E" w14:textId="77777777" w:rsidR="00E948F0" w:rsidRPr="00CE55D0" w:rsidRDefault="00E948F0" w:rsidP="00C43AC8">
      <w:pPr>
        <w:spacing w:line="360" w:lineRule="auto"/>
        <w:jc w:val="both"/>
        <w:rPr>
          <w:rFonts w:ascii="Times New Roman" w:hAnsi="Times New Roman"/>
          <w:b/>
          <w:bCs/>
        </w:rPr>
      </w:pPr>
    </w:p>
    <w:p w14:paraId="6A969377" w14:textId="77777777" w:rsidR="00C43AC8" w:rsidRPr="00CE55D0" w:rsidRDefault="00C43AC8" w:rsidP="00C43AC8">
      <w:pPr>
        <w:spacing w:line="360" w:lineRule="auto"/>
        <w:jc w:val="both"/>
        <w:rPr>
          <w:rFonts w:ascii="Times New Roman" w:hAnsi="Times New Roman"/>
          <w:b/>
          <w:bCs/>
        </w:rPr>
      </w:pPr>
    </w:p>
    <w:p w14:paraId="2DA42907" w14:textId="77777777" w:rsidR="00C43AC8" w:rsidRPr="00CE55D0" w:rsidRDefault="00C43AC8" w:rsidP="00C43AC8">
      <w:pPr>
        <w:spacing w:line="360" w:lineRule="auto"/>
        <w:jc w:val="both"/>
        <w:rPr>
          <w:rFonts w:ascii="Times New Roman" w:hAnsi="Times New Roman"/>
          <w:b/>
          <w:bCs/>
        </w:rPr>
      </w:pPr>
    </w:p>
    <w:p w14:paraId="0DC6C17F" w14:textId="77777777" w:rsidR="002A71E4" w:rsidRDefault="002A71E4" w:rsidP="00C43AC8">
      <w:pPr>
        <w:spacing w:line="360" w:lineRule="auto"/>
        <w:jc w:val="both"/>
        <w:rPr>
          <w:rFonts w:ascii="Times New Roman" w:hAnsi="Times New Roman"/>
          <w:b/>
          <w:bCs/>
        </w:rPr>
      </w:pPr>
    </w:p>
    <w:p w14:paraId="1B8836AA" w14:textId="77777777" w:rsidR="00854F26" w:rsidRPr="00CE55D0" w:rsidRDefault="00854F26" w:rsidP="00C43AC8">
      <w:pPr>
        <w:spacing w:line="360" w:lineRule="auto"/>
        <w:jc w:val="both"/>
        <w:rPr>
          <w:rFonts w:ascii="Times New Roman" w:hAnsi="Times New Roman"/>
          <w:b/>
          <w:bCs/>
        </w:rPr>
      </w:pPr>
    </w:p>
    <w:p w14:paraId="1CF9D159" w14:textId="77777777" w:rsidR="00C43AC8" w:rsidRDefault="00C43AC8" w:rsidP="00854F26">
      <w:pPr>
        <w:spacing w:line="240" w:lineRule="auto"/>
        <w:jc w:val="both"/>
        <w:rPr>
          <w:rFonts w:ascii="Times New Roman" w:hAnsi="Times New Roman"/>
          <w:b/>
          <w:bCs/>
        </w:rPr>
      </w:pPr>
    </w:p>
    <w:p w14:paraId="3DC5BB00" w14:textId="1D720BF1" w:rsidR="00084D41" w:rsidRPr="000664A9" w:rsidRDefault="00084D41" w:rsidP="00854F26">
      <w:pPr>
        <w:spacing w:after="240" w:line="240" w:lineRule="auto"/>
        <w:jc w:val="both"/>
        <w:rPr>
          <w:rFonts w:ascii="Times New Roman" w:hAnsi="Times New Roman"/>
        </w:rPr>
      </w:pPr>
      <w:r w:rsidRPr="00D846FF">
        <w:t>©</w:t>
      </w:r>
      <w:r w:rsidRPr="00D846FF">
        <w:rPr>
          <w:i/>
        </w:rPr>
        <w:t xml:space="preserve">Bu </w:t>
      </w:r>
      <w:r w:rsidR="00854F26" w:rsidRPr="00D846FF">
        <w:rPr>
          <w:i/>
        </w:rPr>
        <w:t>dokümanın</w:t>
      </w:r>
      <w:r w:rsidRPr="00D846FF">
        <w:rPr>
          <w:i/>
        </w:rPr>
        <w:t xml:space="preserve"> tüm hakları </w:t>
      </w:r>
      <w:r w:rsidR="00D35879">
        <w:rPr>
          <w:b/>
          <w:i/>
        </w:rPr>
        <w:t>AKSARAY ÜNİVERSİTESİ</w:t>
      </w:r>
      <w:r w:rsidR="002022C8">
        <w:rPr>
          <w:b/>
          <w:sz w:val="24"/>
          <w:szCs w:val="24"/>
        </w:rPr>
        <w:t>’</w:t>
      </w:r>
      <w:r w:rsidR="00D35879">
        <w:rPr>
          <w:b/>
          <w:sz w:val="24"/>
          <w:szCs w:val="24"/>
        </w:rPr>
        <w:t>n</w:t>
      </w:r>
      <w:r w:rsidR="005B1395">
        <w:rPr>
          <w:b/>
          <w:sz w:val="24"/>
          <w:szCs w:val="24"/>
        </w:rPr>
        <w:t>e</w:t>
      </w:r>
      <w:r w:rsidR="00C74FD1">
        <w:rPr>
          <w:b/>
          <w:sz w:val="24"/>
          <w:szCs w:val="24"/>
        </w:rPr>
        <w:t xml:space="preserve"> </w:t>
      </w:r>
      <w:r w:rsidRPr="00D846FF">
        <w:rPr>
          <w:i/>
        </w:rPr>
        <w:t>aittir. Yazılı izni olmadan alıntı yapılamaz, kopya edilemez veya çoğaltılarak dağıtılamaz</w:t>
      </w:r>
      <w:r>
        <w:rPr>
          <w:i/>
        </w:rPr>
        <w:t>.</w:t>
      </w:r>
    </w:p>
    <w:p w14:paraId="65A3B727" w14:textId="77777777" w:rsidR="00DC4B64" w:rsidRPr="00854F26" w:rsidRDefault="00C43AC8" w:rsidP="00854F26">
      <w:pPr>
        <w:pStyle w:val="Default"/>
        <w:numPr>
          <w:ilvl w:val="0"/>
          <w:numId w:val="2"/>
        </w:numPr>
        <w:spacing w:before="120" w:after="120"/>
        <w:ind w:left="142" w:firstLine="0"/>
        <w:jc w:val="both"/>
        <w:rPr>
          <w:rFonts w:cs="Times New Roman"/>
        </w:rPr>
      </w:pPr>
      <w:r w:rsidRPr="00854F26">
        <w:rPr>
          <w:rFonts w:cs="Times New Roman"/>
          <w:b/>
          <w:bCs/>
        </w:rPr>
        <w:lastRenderedPageBreak/>
        <w:t xml:space="preserve">AMAÇ </w:t>
      </w:r>
    </w:p>
    <w:p w14:paraId="54B6504C" w14:textId="77777777" w:rsidR="00DC4B64" w:rsidRPr="00854F26" w:rsidRDefault="00C74FD1" w:rsidP="00854F26">
      <w:pPr>
        <w:spacing w:before="120" w:after="240" w:line="240" w:lineRule="auto"/>
        <w:ind w:left="142"/>
        <w:jc w:val="both"/>
        <w:rPr>
          <w:rFonts w:ascii="Cambria" w:hAnsi="Cambria"/>
          <w:sz w:val="24"/>
          <w:szCs w:val="24"/>
        </w:rPr>
      </w:pPr>
      <w:r w:rsidRPr="00854F26">
        <w:rPr>
          <w:rFonts w:ascii="Cambria" w:hAnsi="Cambria"/>
          <w:i/>
          <w:sz w:val="24"/>
          <w:szCs w:val="24"/>
        </w:rPr>
        <w:t xml:space="preserve">Kuruluşta </w:t>
      </w:r>
      <w:r w:rsidR="004E3306" w:rsidRPr="00854F26">
        <w:rPr>
          <w:rFonts w:ascii="Cambria" w:hAnsi="Cambria"/>
          <w:sz w:val="24"/>
          <w:szCs w:val="24"/>
        </w:rPr>
        <w:t>uygulanmakta olan ISO 50001 Enerji Yönetim</w:t>
      </w:r>
      <w:r w:rsidR="009E475A" w:rsidRPr="00854F26">
        <w:rPr>
          <w:rFonts w:ascii="Cambria" w:hAnsi="Cambria"/>
          <w:sz w:val="24"/>
          <w:szCs w:val="24"/>
        </w:rPr>
        <w:t xml:space="preserve"> sistem</w:t>
      </w:r>
      <w:r w:rsidR="00DC4B64" w:rsidRPr="00854F26">
        <w:rPr>
          <w:rFonts w:ascii="Cambria" w:hAnsi="Cambria"/>
          <w:sz w:val="24"/>
          <w:szCs w:val="24"/>
        </w:rPr>
        <w:t>in</w:t>
      </w:r>
      <w:r w:rsidR="009E475A" w:rsidRPr="00854F26">
        <w:rPr>
          <w:rFonts w:ascii="Cambria" w:hAnsi="Cambria"/>
          <w:sz w:val="24"/>
          <w:szCs w:val="24"/>
        </w:rPr>
        <w:t>in</w:t>
      </w:r>
      <w:r w:rsidR="00DC4B64" w:rsidRPr="00854F26">
        <w:rPr>
          <w:rFonts w:ascii="Cambria" w:hAnsi="Cambria"/>
          <w:sz w:val="24"/>
          <w:szCs w:val="24"/>
        </w:rPr>
        <w:t>, ilgili faaliyetlerinin ve ilgili sonuçlarının planlanan düzenlemelere u</w:t>
      </w:r>
      <w:r w:rsidR="004E3306" w:rsidRPr="00854F26">
        <w:rPr>
          <w:rFonts w:ascii="Cambria" w:hAnsi="Cambria"/>
          <w:sz w:val="24"/>
          <w:szCs w:val="24"/>
        </w:rPr>
        <w:t>ygunluğunu doğrulamak, ISO 50001 Enerji</w:t>
      </w:r>
      <w:r w:rsidR="009E475A" w:rsidRPr="00854F26">
        <w:rPr>
          <w:rFonts w:ascii="Cambria" w:hAnsi="Cambria"/>
          <w:sz w:val="24"/>
          <w:szCs w:val="24"/>
        </w:rPr>
        <w:t xml:space="preserve"> </w:t>
      </w:r>
      <w:r w:rsidR="00C43AC8" w:rsidRPr="00854F26">
        <w:rPr>
          <w:rFonts w:ascii="Cambria" w:hAnsi="Cambria"/>
          <w:sz w:val="24"/>
          <w:szCs w:val="24"/>
        </w:rPr>
        <w:t xml:space="preserve">Yönetim </w:t>
      </w:r>
      <w:r w:rsidR="009E475A" w:rsidRPr="00854F26">
        <w:rPr>
          <w:rFonts w:ascii="Cambria" w:hAnsi="Cambria"/>
          <w:sz w:val="24"/>
          <w:szCs w:val="24"/>
        </w:rPr>
        <w:t>Sistemi</w:t>
      </w:r>
      <w:r w:rsidR="00DC4B64" w:rsidRPr="00854F26">
        <w:rPr>
          <w:rFonts w:ascii="Cambria" w:hAnsi="Cambria"/>
          <w:sz w:val="24"/>
          <w:szCs w:val="24"/>
        </w:rPr>
        <w:t xml:space="preserve">nin etkinliğini </w:t>
      </w:r>
      <w:r w:rsidR="004E3306" w:rsidRPr="00854F26">
        <w:rPr>
          <w:rFonts w:ascii="Cambria" w:hAnsi="Cambria"/>
          <w:sz w:val="24"/>
          <w:szCs w:val="24"/>
        </w:rPr>
        <w:t xml:space="preserve">sürdürülebilirliğini tespit etmek, varsa uygunsuzluk tespit edilmesi,  kuruluş </w:t>
      </w:r>
      <w:r w:rsidR="00C43AC8" w:rsidRPr="00854F26">
        <w:rPr>
          <w:rFonts w:ascii="Cambria" w:hAnsi="Cambria"/>
          <w:sz w:val="24"/>
          <w:szCs w:val="24"/>
        </w:rPr>
        <w:t>içi denetimlerini</w:t>
      </w:r>
      <w:r w:rsidR="00DC4B64" w:rsidRPr="00854F26">
        <w:rPr>
          <w:rFonts w:ascii="Cambria" w:hAnsi="Cambria"/>
          <w:sz w:val="24"/>
          <w:szCs w:val="24"/>
        </w:rPr>
        <w:t xml:space="preserve"> planlamak, yerine g</w:t>
      </w:r>
      <w:r w:rsidR="00A120A3" w:rsidRPr="00854F26">
        <w:rPr>
          <w:rFonts w:ascii="Cambria" w:hAnsi="Cambria"/>
          <w:sz w:val="24"/>
          <w:szCs w:val="24"/>
        </w:rPr>
        <w:t>etirmek, sürekliliğini sağlanması amacıyla periyodik olarak denetler. Bu prosedür, söz konusu iç denetim faaliyetlerinin planlanması, hazırlığı, gerçekleştirilmesi ve sonuçlarının değerlendirilmesine yönelik esasları belirler.</w:t>
      </w:r>
    </w:p>
    <w:p w14:paraId="5A232FF2" w14:textId="77777777" w:rsidR="002A71E4" w:rsidRPr="00854F26" w:rsidRDefault="00DC4B64" w:rsidP="00854F26">
      <w:pPr>
        <w:pStyle w:val="Default"/>
        <w:numPr>
          <w:ilvl w:val="0"/>
          <w:numId w:val="2"/>
        </w:numPr>
        <w:spacing w:before="120" w:after="120"/>
        <w:ind w:left="142" w:firstLine="0"/>
        <w:jc w:val="both"/>
        <w:rPr>
          <w:rFonts w:cs="Times New Roman"/>
        </w:rPr>
      </w:pPr>
      <w:r w:rsidRPr="00854F26">
        <w:rPr>
          <w:rFonts w:cs="Times New Roman"/>
          <w:b/>
          <w:bCs/>
        </w:rPr>
        <w:t xml:space="preserve">KAPSAM: </w:t>
      </w:r>
    </w:p>
    <w:p w14:paraId="12F33C25" w14:textId="63EC6574" w:rsidR="00DC4B64" w:rsidRPr="00854F26" w:rsidRDefault="00854F26" w:rsidP="00854F26">
      <w:pPr>
        <w:pStyle w:val="Default"/>
        <w:spacing w:before="120" w:after="240"/>
        <w:ind w:left="142"/>
        <w:jc w:val="both"/>
        <w:rPr>
          <w:rFonts w:cs="Times New Roman"/>
        </w:rPr>
      </w:pPr>
      <w:r w:rsidRPr="00854F26">
        <w:rPr>
          <w:rFonts w:cs="Times New Roman"/>
          <w:color w:val="auto"/>
        </w:rPr>
        <w:t>Kuruluş</w:t>
      </w:r>
      <w:r w:rsidR="00084D41" w:rsidRPr="00854F26">
        <w:rPr>
          <w:i/>
        </w:rPr>
        <w:t xml:space="preserve"> </w:t>
      </w:r>
      <w:r w:rsidR="004E3306" w:rsidRPr="00854F26">
        <w:rPr>
          <w:rFonts w:cs="Times New Roman"/>
        </w:rPr>
        <w:t>bünyesinde uygulanan ISO 50001 Enerji</w:t>
      </w:r>
      <w:r w:rsidR="00DC4B64" w:rsidRPr="00854F26">
        <w:rPr>
          <w:rFonts w:cs="Times New Roman"/>
        </w:rPr>
        <w:t xml:space="preserve"> </w:t>
      </w:r>
      <w:r w:rsidR="009E475A" w:rsidRPr="00854F26">
        <w:rPr>
          <w:rFonts w:cs="Times New Roman"/>
        </w:rPr>
        <w:t>Yönetim Sistem</w:t>
      </w:r>
      <w:r w:rsidR="00DC4B64" w:rsidRPr="00854F26">
        <w:rPr>
          <w:rFonts w:cs="Times New Roman"/>
        </w:rPr>
        <w:t xml:space="preserve">i kapsamı içinde yer alan bütün faaliyetleri ve departmanları kapsar. </w:t>
      </w:r>
    </w:p>
    <w:p w14:paraId="609230CA" w14:textId="77777777" w:rsidR="00DC4B64" w:rsidRPr="00854F26" w:rsidRDefault="00DC4B64" w:rsidP="00854F26">
      <w:pPr>
        <w:pStyle w:val="Default"/>
        <w:numPr>
          <w:ilvl w:val="0"/>
          <w:numId w:val="2"/>
        </w:numPr>
        <w:spacing w:before="120" w:after="120"/>
        <w:ind w:left="142" w:firstLine="0"/>
        <w:jc w:val="both"/>
        <w:rPr>
          <w:rFonts w:cs="Times New Roman"/>
        </w:rPr>
      </w:pPr>
      <w:r w:rsidRPr="00854F26">
        <w:rPr>
          <w:rFonts w:cs="Times New Roman"/>
          <w:b/>
          <w:bCs/>
        </w:rPr>
        <w:t xml:space="preserve">TANIMLAR </w:t>
      </w:r>
    </w:p>
    <w:p w14:paraId="63669630" w14:textId="77777777" w:rsidR="00DC4B64" w:rsidRPr="00854F26" w:rsidRDefault="00DC4B64" w:rsidP="00854F26">
      <w:pPr>
        <w:pStyle w:val="Default"/>
        <w:spacing w:before="120" w:after="120"/>
        <w:ind w:left="142"/>
        <w:jc w:val="both"/>
        <w:rPr>
          <w:rFonts w:cs="Times New Roman"/>
        </w:rPr>
      </w:pPr>
      <w:r w:rsidRPr="00854F26">
        <w:rPr>
          <w:rFonts w:cs="Times New Roman"/>
          <w:b/>
          <w:bCs/>
        </w:rPr>
        <w:t xml:space="preserve">Baş Denetçi: </w:t>
      </w:r>
      <w:r w:rsidRPr="00854F26">
        <w:rPr>
          <w:rFonts w:cs="Times New Roman"/>
        </w:rPr>
        <w:t xml:space="preserve">İç denetim ekip lideri. </w:t>
      </w:r>
    </w:p>
    <w:p w14:paraId="719CA359" w14:textId="77777777" w:rsidR="00DC4B64" w:rsidRPr="00854F26" w:rsidRDefault="00DC4B64" w:rsidP="00854F26">
      <w:pPr>
        <w:pStyle w:val="Default"/>
        <w:spacing w:before="120" w:after="120"/>
        <w:ind w:left="142"/>
        <w:jc w:val="both"/>
        <w:rPr>
          <w:rFonts w:cs="Times New Roman"/>
        </w:rPr>
      </w:pPr>
      <w:r w:rsidRPr="00854F26">
        <w:rPr>
          <w:rFonts w:cs="Times New Roman"/>
          <w:b/>
          <w:bCs/>
        </w:rPr>
        <w:t xml:space="preserve">Denetçi: </w:t>
      </w:r>
      <w:r w:rsidRPr="00854F26">
        <w:rPr>
          <w:rFonts w:cs="Times New Roman"/>
        </w:rPr>
        <w:t xml:space="preserve">Denetim ekibinde yer alan kişi </w:t>
      </w:r>
    </w:p>
    <w:p w14:paraId="21338D76" w14:textId="77777777" w:rsidR="00DC4B64" w:rsidRPr="00854F26" w:rsidRDefault="00DC4B64" w:rsidP="00854F26">
      <w:pPr>
        <w:pStyle w:val="Default"/>
        <w:spacing w:before="120" w:after="120"/>
        <w:ind w:left="142"/>
        <w:jc w:val="both"/>
        <w:rPr>
          <w:rFonts w:cs="Times New Roman"/>
        </w:rPr>
      </w:pPr>
      <w:r w:rsidRPr="00854F26">
        <w:rPr>
          <w:rFonts w:cs="Times New Roman"/>
          <w:b/>
          <w:bCs/>
        </w:rPr>
        <w:t xml:space="preserve">Planlı Denetim: </w:t>
      </w:r>
      <w:r w:rsidRPr="00854F26">
        <w:rPr>
          <w:rFonts w:cs="Times New Roman"/>
        </w:rPr>
        <w:t xml:space="preserve">İç Denetim planında gösterilen olağan denetimler. </w:t>
      </w:r>
    </w:p>
    <w:p w14:paraId="51C6B2B8" w14:textId="77777777" w:rsidR="00C43AC8" w:rsidRPr="00854F26" w:rsidRDefault="00C43AC8" w:rsidP="00854F26">
      <w:pPr>
        <w:pStyle w:val="Default"/>
        <w:spacing w:before="120" w:after="120"/>
        <w:ind w:left="142"/>
        <w:jc w:val="both"/>
        <w:rPr>
          <w:rFonts w:cs="Times New Roman"/>
        </w:rPr>
      </w:pPr>
      <w:r w:rsidRPr="00854F26">
        <w:rPr>
          <w:rFonts w:cs="Times New Roman"/>
          <w:b/>
        </w:rPr>
        <w:t>EnYS :</w:t>
      </w:r>
      <w:r w:rsidRPr="00854F26">
        <w:rPr>
          <w:rFonts w:cs="Times New Roman"/>
        </w:rPr>
        <w:t xml:space="preserve"> ISO 50001 Enerji Yönetim Sistemi </w:t>
      </w:r>
    </w:p>
    <w:p w14:paraId="4EC3284A" w14:textId="77777777" w:rsidR="00C43AC8" w:rsidRPr="00854F26" w:rsidRDefault="00C43AC8" w:rsidP="00854F26">
      <w:pPr>
        <w:pStyle w:val="Default"/>
        <w:spacing w:before="120" w:after="240"/>
        <w:ind w:left="142"/>
        <w:jc w:val="both"/>
        <w:rPr>
          <w:rFonts w:cs="Times New Roman"/>
        </w:rPr>
      </w:pPr>
      <w:r w:rsidRPr="00854F26">
        <w:rPr>
          <w:rFonts w:cs="Times New Roman"/>
          <w:b/>
        </w:rPr>
        <w:t>Sistem Sorumluları :</w:t>
      </w:r>
      <w:r w:rsidRPr="00854F26">
        <w:rPr>
          <w:rFonts w:cs="Times New Roman"/>
        </w:rPr>
        <w:t xml:space="preserve"> ISO 9001 , ISO 50001 Yönetim Temsilcileri </w:t>
      </w:r>
    </w:p>
    <w:p w14:paraId="46F4C395" w14:textId="77777777" w:rsidR="00DC4B64" w:rsidRPr="00854F26" w:rsidRDefault="00C43AC8" w:rsidP="00854F26">
      <w:pPr>
        <w:pStyle w:val="Default"/>
        <w:numPr>
          <w:ilvl w:val="0"/>
          <w:numId w:val="2"/>
        </w:numPr>
        <w:spacing w:before="120" w:after="120"/>
        <w:ind w:left="142" w:firstLine="0"/>
        <w:jc w:val="both"/>
        <w:rPr>
          <w:rFonts w:cs="Times New Roman"/>
        </w:rPr>
      </w:pPr>
      <w:r w:rsidRPr="00854F26">
        <w:rPr>
          <w:rFonts w:cs="Times New Roman"/>
          <w:b/>
          <w:bCs/>
        </w:rPr>
        <w:t xml:space="preserve">SORUMLULAR </w:t>
      </w:r>
      <w:r w:rsidR="00DC4B64" w:rsidRPr="00854F26">
        <w:rPr>
          <w:rFonts w:cs="Times New Roman"/>
          <w:b/>
          <w:bCs/>
        </w:rPr>
        <w:t xml:space="preserve"> </w:t>
      </w:r>
    </w:p>
    <w:p w14:paraId="370004AB" w14:textId="77777777" w:rsidR="00DC4B64" w:rsidRPr="00854F26" w:rsidRDefault="00DC4B64" w:rsidP="00854F26">
      <w:pPr>
        <w:pStyle w:val="Default"/>
        <w:spacing w:before="120" w:after="120"/>
        <w:ind w:left="142"/>
        <w:jc w:val="both"/>
        <w:rPr>
          <w:rFonts w:cs="Times New Roman"/>
        </w:rPr>
      </w:pPr>
      <w:r w:rsidRPr="00854F26">
        <w:rPr>
          <w:rFonts w:cs="Times New Roman"/>
          <w:b/>
          <w:bCs/>
        </w:rPr>
        <w:t xml:space="preserve">Yönetim Kurulu: </w:t>
      </w:r>
      <w:r w:rsidRPr="00854F26">
        <w:rPr>
          <w:rFonts w:cs="Times New Roman"/>
        </w:rPr>
        <w:t xml:space="preserve">İç Denetim Sisteminin işleyişinin kontrolünden sorumludur. </w:t>
      </w:r>
    </w:p>
    <w:p w14:paraId="16BFF049" w14:textId="77777777" w:rsidR="009E475A" w:rsidRPr="00854F26" w:rsidRDefault="00C43AC8" w:rsidP="00854F26">
      <w:pPr>
        <w:pStyle w:val="Default"/>
        <w:spacing w:before="120" w:after="120"/>
        <w:ind w:left="142"/>
        <w:jc w:val="both"/>
        <w:rPr>
          <w:rFonts w:cs="Times New Roman"/>
          <w:bCs/>
        </w:rPr>
      </w:pPr>
      <w:r w:rsidRPr="00854F26">
        <w:rPr>
          <w:rFonts w:cs="Times New Roman"/>
          <w:b/>
          <w:bCs/>
        </w:rPr>
        <w:t>EnYS Yönetim Temsilcisi: ISO</w:t>
      </w:r>
      <w:r w:rsidRPr="00854F26">
        <w:rPr>
          <w:rFonts w:cs="Times New Roman"/>
          <w:bCs/>
        </w:rPr>
        <w:t xml:space="preserve"> 50001 Enerji Yönetim Sistemi Temsilcisidir</w:t>
      </w:r>
      <w:r w:rsidR="009E475A" w:rsidRPr="00854F26">
        <w:rPr>
          <w:rFonts w:cs="Times New Roman"/>
          <w:bCs/>
        </w:rPr>
        <w:t>. İç Denetimin planlanmasından sorumludur.</w:t>
      </w:r>
    </w:p>
    <w:p w14:paraId="5C71E407" w14:textId="77777777" w:rsidR="00DC4B64" w:rsidRPr="00854F26" w:rsidRDefault="00DC4B64" w:rsidP="00854F26">
      <w:pPr>
        <w:pStyle w:val="Default"/>
        <w:spacing w:before="120" w:after="120"/>
        <w:ind w:left="142"/>
        <w:jc w:val="both"/>
        <w:rPr>
          <w:rFonts w:cs="Times New Roman"/>
        </w:rPr>
      </w:pPr>
      <w:r w:rsidRPr="00854F26">
        <w:rPr>
          <w:rFonts w:cs="Times New Roman"/>
          <w:b/>
          <w:bCs/>
        </w:rPr>
        <w:t xml:space="preserve">Kalite Sistem Sorumlusu: </w:t>
      </w:r>
      <w:r w:rsidRPr="00854F26">
        <w:rPr>
          <w:rFonts w:cs="Times New Roman"/>
        </w:rPr>
        <w:t xml:space="preserve">Prosedürün yürütülmesinden sorumludur. </w:t>
      </w:r>
    </w:p>
    <w:p w14:paraId="1845D3A3" w14:textId="664349B0" w:rsidR="00DC4B64" w:rsidRPr="00854F26" w:rsidRDefault="00DC4B64" w:rsidP="00854F26">
      <w:pPr>
        <w:pStyle w:val="Default"/>
        <w:spacing w:before="120" w:after="120"/>
        <w:ind w:left="142"/>
        <w:jc w:val="both"/>
        <w:rPr>
          <w:rFonts w:cs="Times New Roman"/>
        </w:rPr>
      </w:pPr>
      <w:r w:rsidRPr="00854F26">
        <w:rPr>
          <w:rFonts w:cs="Times New Roman"/>
          <w:b/>
          <w:bCs/>
        </w:rPr>
        <w:t xml:space="preserve">Çalışanlar: </w:t>
      </w:r>
      <w:r w:rsidRPr="00854F26">
        <w:rPr>
          <w:rFonts w:cs="Times New Roman"/>
        </w:rPr>
        <w:t xml:space="preserve">İç denetimlerde gerekli hazırlıklarını yapmaktan sorumludur. Her türlü denetim faaliyetinde denetçilerle </w:t>
      </w:r>
      <w:r w:rsidR="00854F26" w:rsidRPr="00854F26">
        <w:rPr>
          <w:rFonts w:cs="Times New Roman"/>
        </w:rPr>
        <w:t>iş birliği</w:t>
      </w:r>
      <w:r w:rsidRPr="00854F26">
        <w:rPr>
          <w:rFonts w:cs="Times New Roman"/>
        </w:rPr>
        <w:t xml:space="preserve"> ve kılavuzluk yapmaktan sorumludur. </w:t>
      </w:r>
    </w:p>
    <w:p w14:paraId="49D4C7B1" w14:textId="77777777" w:rsidR="00DC4B64" w:rsidRPr="00854F26" w:rsidRDefault="00DC4B64" w:rsidP="00854F26">
      <w:pPr>
        <w:pStyle w:val="Default"/>
        <w:spacing w:before="120" w:after="120"/>
        <w:ind w:left="142"/>
        <w:jc w:val="both"/>
        <w:rPr>
          <w:rFonts w:cs="Times New Roman"/>
        </w:rPr>
      </w:pPr>
      <w:r w:rsidRPr="00854F26">
        <w:rPr>
          <w:rFonts w:cs="Times New Roman"/>
          <w:b/>
          <w:bCs/>
        </w:rPr>
        <w:t xml:space="preserve">Baş Denetçi: </w:t>
      </w:r>
      <w:r w:rsidRPr="00854F26">
        <w:rPr>
          <w:rFonts w:cs="Times New Roman"/>
        </w:rPr>
        <w:t xml:space="preserve">Denetimi programlamaktan, yönetmekten ve raporlamadan sorumludur. </w:t>
      </w:r>
    </w:p>
    <w:p w14:paraId="02FDA2FA" w14:textId="77777777" w:rsidR="00DC4B64" w:rsidRPr="00854F26" w:rsidRDefault="00DC4B64" w:rsidP="00854F26">
      <w:pPr>
        <w:pStyle w:val="Default"/>
        <w:spacing w:before="120" w:after="240"/>
        <w:ind w:left="142"/>
        <w:jc w:val="both"/>
        <w:rPr>
          <w:rFonts w:cs="Times New Roman"/>
        </w:rPr>
      </w:pPr>
      <w:r w:rsidRPr="00854F26">
        <w:rPr>
          <w:rFonts w:cs="Times New Roman"/>
          <w:b/>
          <w:bCs/>
        </w:rPr>
        <w:t xml:space="preserve">Denetçiler: </w:t>
      </w:r>
      <w:r w:rsidRPr="00854F26">
        <w:rPr>
          <w:rFonts w:cs="Times New Roman"/>
        </w:rPr>
        <w:t xml:space="preserve">Her türlü denetim faaliyetinden ve raporlamaya yardımcı olmaktan sorumludur. </w:t>
      </w:r>
    </w:p>
    <w:p w14:paraId="26922A61" w14:textId="77777777" w:rsidR="00DC4B64" w:rsidRPr="00854F26" w:rsidRDefault="00C43AC8" w:rsidP="00854F26">
      <w:pPr>
        <w:pStyle w:val="Default"/>
        <w:numPr>
          <w:ilvl w:val="0"/>
          <w:numId w:val="2"/>
        </w:numPr>
        <w:spacing w:before="120" w:after="120"/>
        <w:ind w:left="142" w:firstLine="0"/>
        <w:jc w:val="both"/>
        <w:rPr>
          <w:rFonts w:cs="Times New Roman"/>
        </w:rPr>
      </w:pPr>
      <w:r w:rsidRPr="00854F26">
        <w:rPr>
          <w:rFonts w:cs="Times New Roman"/>
          <w:b/>
          <w:bCs/>
        </w:rPr>
        <w:t>UYGULAMA</w:t>
      </w:r>
    </w:p>
    <w:p w14:paraId="0C712254" w14:textId="77777777" w:rsidR="00DC4B64" w:rsidRPr="00854F26" w:rsidRDefault="00DC4B64" w:rsidP="00854F26">
      <w:pPr>
        <w:pStyle w:val="Default"/>
        <w:numPr>
          <w:ilvl w:val="1"/>
          <w:numId w:val="2"/>
        </w:numPr>
        <w:spacing w:before="120" w:after="120"/>
        <w:ind w:left="142" w:firstLine="0"/>
        <w:jc w:val="both"/>
        <w:rPr>
          <w:rFonts w:cs="Times New Roman"/>
          <w:b/>
          <w:bCs/>
        </w:rPr>
      </w:pPr>
      <w:r w:rsidRPr="00854F26">
        <w:rPr>
          <w:rFonts w:cs="Times New Roman"/>
          <w:b/>
          <w:bCs/>
        </w:rPr>
        <w:t xml:space="preserve">Genel </w:t>
      </w:r>
    </w:p>
    <w:p w14:paraId="6B3EAFE7" w14:textId="77777777" w:rsidR="00A120A3" w:rsidRPr="00854F26" w:rsidRDefault="006669F5" w:rsidP="00854F26">
      <w:pPr>
        <w:spacing w:before="120" w:after="120" w:line="240" w:lineRule="auto"/>
        <w:ind w:left="142"/>
        <w:jc w:val="both"/>
        <w:rPr>
          <w:rFonts w:ascii="Cambria" w:hAnsi="Cambria"/>
          <w:sz w:val="24"/>
          <w:szCs w:val="24"/>
        </w:rPr>
      </w:pPr>
      <w:r w:rsidRPr="00854F26">
        <w:rPr>
          <w:rFonts w:ascii="Cambria" w:hAnsi="Cambria"/>
          <w:sz w:val="24"/>
          <w:szCs w:val="24"/>
        </w:rPr>
        <w:t xml:space="preserve">Kuruluşta </w:t>
      </w:r>
      <w:r w:rsidR="00DC4B64" w:rsidRPr="00854F26">
        <w:rPr>
          <w:rFonts w:ascii="Cambria" w:hAnsi="Cambria"/>
          <w:sz w:val="24"/>
          <w:szCs w:val="24"/>
        </w:rPr>
        <w:t>uygulanmakta olan sistemler, ilgili m</w:t>
      </w:r>
      <w:r w:rsidR="00E95EFB" w:rsidRPr="00854F26">
        <w:rPr>
          <w:rFonts w:ascii="Cambria" w:hAnsi="Cambria"/>
          <w:sz w:val="24"/>
          <w:szCs w:val="24"/>
        </w:rPr>
        <w:t>addelerinden yılda en az bir kez</w:t>
      </w:r>
      <w:r w:rsidR="00C43AC8" w:rsidRPr="00854F26">
        <w:rPr>
          <w:rFonts w:ascii="Cambria" w:hAnsi="Cambria"/>
          <w:sz w:val="24"/>
          <w:szCs w:val="24"/>
        </w:rPr>
        <w:t xml:space="preserve"> </w:t>
      </w:r>
      <w:r w:rsidR="00DC4B64" w:rsidRPr="00854F26">
        <w:rPr>
          <w:rFonts w:ascii="Cambria" w:hAnsi="Cambria"/>
          <w:sz w:val="24"/>
          <w:szCs w:val="24"/>
        </w:rPr>
        <w:t>denetlenirler.</w:t>
      </w:r>
    </w:p>
    <w:p w14:paraId="5EEF2462" w14:textId="77777777" w:rsidR="00DC4B64" w:rsidRPr="00854F26" w:rsidRDefault="00A120A3" w:rsidP="00854F26">
      <w:pPr>
        <w:pStyle w:val="Default"/>
        <w:numPr>
          <w:ilvl w:val="2"/>
          <w:numId w:val="2"/>
        </w:numPr>
        <w:spacing w:before="120" w:after="120"/>
        <w:ind w:left="142" w:firstLine="0"/>
        <w:jc w:val="both"/>
        <w:rPr>
          <w:rFonts w:cs="Times New Roman"/>
        </w:rPr>
      </w:pPr>
      <w:r w:rsidRPr="00854F26">
        <w:rPr>
          <w:rFonts w:cs="Times New Roman"/>
        </w:rPr>
        <w:t>İç denetim planına göre yapılması gereken denetimler, Yönetim temsilcisi tarafından denetçi ve denetlenen birimlere yazılı olarak bildirilir. Denetçiler, denetimden önce ‘İç Denetim Soru Listesi’ yardımı ile gerekli hazırlıkları yapar.</w:t>
      </w:r>
      <w:r w:rsidR="00DC4B64" w:rsidRPr="00854F26">
        <w:rPr>
          <w:rFonts w:cs="Times New Roman"/>
        </w:rPr>
        <w:t xml:space="preserve"> </w:t>
      </w:r>
    </w:p>
    <w:p w14:paraId="175399FF" w14:textId="77777777" w:rsidR="00DC4B64" w:rsidRPr="00854F26" w:rsidRDefault="00DC4B64" w:rsidP="00854F26">
      <w:pPr>
        <w:pStyle w:val="Default"/>
        <w:numPr>
          <w:ilvl w:val="2"/>
          <w:numId w:val="2"/>
        </w:numPr>
        <w:spacing w:before="120" w:after="120"/>
        <w:ind w:left="142" w:firstLine="0"/>
        <w:jc w:val="both"/>
        <w:rPr>
          <w:rFonts w:cs="Times New Roman"/>
        </w:rPr>
      </w:pPr>
      <w:r w:rsidRPr="00854F26">
        <w:rPr>
          <w:rFonts w:cs="Times New Roman"/>
        </w:rPr>
        <w:t xml:space="preserve">Baş Denetçi ve Denetçiler: </w:t>
      </w:r>
    </w:p>
    <w:p w14:paraId="7D478FAB" w14:textId="77777777" w:rsidR="00DC4B64" w:rsidRPr="00854F26" w:rsidRDefault="00DC4B64" w:rsidP="00854F26">
      <w:pPr>
        <w:pStyle w:val="Default"/>
        <w:numPr>
          <w:ilvl w:val="0"/>
          <w:numId w:val="1"/>
        </w:numPr>
        <w:spacing w:before="120" w:after="120"/>
        <w:ind w:left="142" w:firstLine="425"/>
        <w:jc w:val="both"/>
        <w:rPr>
          <w:rFonts w:cs="Times New Roman"/>
        </w:rPr>
      </w:pPr>
      <w:r w:rsidRPr="00854F26">
        <w:rPr>
          <w:rFonts w:cs="Times New Roman"/>
        </w:rPr>
        <w:t xml:space="preserve">Denetçiler denetleyecekleri birim ve faaliyetlerden bağımsız olmalıdırlar. </w:t>
      </w:r>
    </w:p>
    <w:p w14:paraId="3D5F90A0" w14:textId="77777777" w:rsidR="00DC4B64" w:rsidRPr="00854F26" w:rsidRDefault="00DC4B64" w:rsidP="00854F26">
      <w:pPr>
        <w:pStyle w:val="Default"/>
        <w:numPr>
          <w:ilvl w:val="0"/>
          <w:numId w:val="1"/>
        </w:numPr>
        <w:spacing w:before="120" w:after="120"/>
        <w:ind w:left="142" w:firstLine="425"/>
        <w:jc w:val="both"/>
        <w:rPr>
          <w:rFonts w:cs="Times New Roman"/>
        </w:rPr>
      </w:pPr>
      <w:r w:rsidRPr="00854F26">
        <w:rPr>
          <w:rFonts w:cs="Times New Roman"/>
        </w:rPr>
        <w:lastRenderedPageBreak/>
        <w:t xml:space="preserve">Baş Denetçi ve denetçiler kalite denetimleri konusunda firma dışı bir eğitim kuruluşundan eğitim almış olmalıdırlar. </w:t>
      </w:r>
    </w:p>
    <w:p w14:paraId="163C2D8F" w14:textId="77777777" w:rsidR="00DC4B64" w:rsidRPr="00854F26" w:rsidRDefault="00DC4B64" w:rsidP="00854F26">
      <w:pPr>
        <w:pStyle w:val="Default"/>
        <w:numPr>
          <w:ilvl w:val="0"/>
          <w:numId w:val="1"/>
        </w:numPr>
        <w:spacing w:before="120" w:after="120"/>
        <w:ind w:left="142" w:firstLine="425"/>
        <w:jc w:val="both"/>
        <w:rPr>
          <w:rFonts w:cs="Times New Roman"/>
        </w:rPr>
      </w:pPr>
      <w:r w:rsidRPr="00854F26">
        <w:rPr>
          <w:rFonts w:cs="Times New Roman"/>
        </w:rPr>
        <w:t xml:space="preserve">Baş denetçi/leri </w:t>
      </w:r>
      <w:r w:rsidR="009E475A" w:rsidRPr="00854F26">
        <w:rPr>
          <w:rFonts w:cs="Times New Roman"/>
        </w:rPr>
        <w:t>Entegre Yönetim Sistemi Temsilcisi</w:t>
      </w:r>
      <w:r w:rsidRPr="00854F26">
        <w:rPr>
          <w:rFonts w:cs="Times New Roman"/>
        </w:rPr>
        <w:t xml:space="preserve"> belirler. </w:t>
      </w:r>
    </w:p>
    <w:p w14:paraId="1DAC7BDA" w14:textId="77777777" w:rsidR="00DC4B64" w:rsidRPr="00854F26" w:rsidRDefault="00DC4B64" w:rsidP="00854F26">
      <w:pPr>
        <w:pStyle w:val="Default"/>
        <w:numPr>
          <w:ilvl w:val="2"/>
          <w:numId w:val="2"/>
        </w:numPr>
        <w:spacing w:before="120" w:after="120"/>
        <w:ind w:left="142" w:firstLine="0"/>
        <w:jc w:val="both"/>
        <w:rPr>
          <w:rFonts w:cs="Times New Roman"/>
        </w:rPr>
      </w:pPr>
      <w:r w:rsidRPr="00854F26">
        <w:rPr>
          <w:rFonts w:cs="Times New Roman"/>
        </w:rPr>
        <w:t xml:space="preserve">Denetim ekibinde yer alıp, geçerli bir mazeret beyan edenlerin yerine, </w:t>
      </w:r>
      <w:r w:rsidR="009E475A" w:rsidRPr="00854F26">
        <w:rPr>
          <w:rFonts w:cs="Times New Roman"/>
        </w:rPr>
        <w:t xml:space="preserve">Entegre Yönetim Sistemi Temsilcisi </w:t>
      </w:r>
      <w:r w:rsidRPr="00854F26">
        <w:rPr>
          <w:rFonts w:cs="Times New Roman"/>
        </w:rPr>
        <w:t xml:space="preserve">tarafından yeni bir denetçi atanabilir. </w:t>
      </w:r>
    </w:p>
    <w:p w14:paraId="7D1816CF" w14:textId="77777777" w:rsidR="00DC4B64" w:rsidRPr="00854F26" w:rsidRDefault="00DC4B64" w:rsidP="00854F26">
      <w:pPr>
        <w:pStyle w:val="Default"/>
        <w:numPr>
          <w:ilvl w:val="2"/>
          <w:numId w:val="2"/>
        </w:numPr>
        <w:spacing w:before="120" w:after="120"/>
        <w:ind w:left="142" w:firstLine="0"/>
        <w:jc w:val="both"/>
        <w:rPr>
          <w:rFonts w:cs="Times New Roman"/>
        </w:rPr>
      </w:pPr>
      <w:r w:rsidRPr="00854F26">
        <w:rPr>
          <w:rFonts w:cs="Times New Roman"/>
        </w:rPr>
        <w:t>İç denetimler dışarıdan hizmet alınarak yapılabilir. Dışarıdan alınan hizmetlerde hizmet alınan kuruluşun planlaması, yöntemi, uy</w:t>
      </w:r>
      <w:r w:rsidR="009E475A" w:rsidRPr="00854F26">
        <w:rPr>
          <w:rFonts w:cs="Times New Roman"/>
        </w:rPr>
        <w:t>gulaması ve kayıtları saklanır. Böyle bir durumda koordinasyonu Entegre Yönetim Sistemi Temsilcisi sağlar.</w:t>
      </w:r>
    </w:p>
    <w:p w14:paraId="6CB1BB94" w14:textId="77777777" w:rsidR="00DC4B64" w:rsidRPr="00854F26" w:rsidRDefault="00DC4B64" w:rsidP="00854F26">
      <w:pPr>
        <w:pStyle w:val="Default"/>
        <w:numPr>
          <w:ilvl w:val="1"/>
          <w:numId w:val="2"/>
        </w:numPr>
        <w:spacing w:before="120" w:after="120"/>
        <w:ind w:left="142" w:firstLine="0"/>
        <w:jc w:val="both"/>
        <w:rPr>
          <w:rFonts w:cs="Times New Roman"/>
        </w:rPr>
      </w:pPr>
      <w:r w:rsidRPr="00854F26">
        <w:rPr>
          <w:rFonts w:cs="Times New Roman"/>
          <w:b/>
          <w:bCs/>
        </w:rPr>
        <w:t xml:space="preserve">Yıllık Denetim Planı ve denetimin belirlenmesi </w:t>
      </w:r>
    </w:p>
    <w:p w14:paraId="429E4F4A" w14:textId="77777777" w:rsidR="008E5532" w:rsidRPr="00854F26" w:rsidRDefault="00C43AC8" w:rsidP="00854F26">
      <w:pPr>
        <w:pStyle w:val="Default"/>
        <w:spacing w:before="120" w:after="120"/>
        <w:ind w:left="142"/>
        <w:jc w:val="both"/>
        <w:rPr>
          <w:rFonts w:cs="Times New Roman"/>
        </w:rPr>
      </w:pPr>
      <w:r w:rsidRPr="00854F26">
        <w:rPr>
          <w:rFonts w:cs="Times New Roman"/>
          <w:b/>
          <w:bCs/>
        </w:rPr>
        <w:t xml:space="preserve">5.2.1 </w:t>
      </w:r>
      <w:r w:rsidR="00DC4B64" w:rsidRPr="00854F26">
        <w:rPr>
          <w:rFonts w:cs="Times New Roman"/>
        </w:rPr>
        <w:t xml:space="preserve">Sistem Sorumluları </w:t>
      </w:r>
      <w:r w:rsidR="008E5532" w:rsidRPr="00854F26">
        <w:rPr>
          <w:rFonts w:cs="Times New Roman"/>
        </w:rPr>
        <w:t xml:space="preserve">ve Entegre Yönetim Sistemi Temsilcisi </w:t>
      </w:r>
      <w:r w:rsidR="00DC4B64" w:rsidRPr="00854F26">
        <w:rPr>
          <w:rFonts w:cs="Times New Roman"/>
        </w:rPr>
        <w:t xml:space="preserve">her sene </w:t>
      </w:r>
      <w:r w:rsidR="008E5532" w:rsidRPr="00854F26">
        <w:rPr>
          <w:rFonts w:cs="Times New Roman"/>
        </w:rPr>
        <w:t xml:space="preserve">Kasım - </w:t>
      </w:r>
      <w:r w:rsidR="00DC4B64" w:rsidRPr="00854F26">
        <w:rPr>
          <w:rFonts w:cs="Times New Roman"/>
        </w:rPr>
        <w:t>Aralık ay</w:t>
      </w:r>
      <w:r w:rsidR="008E5532" w:rsidRPr="00854F26">
        <w:rPr>
          <w:rFonts w:cs="Times New Roman"/>
        </w:rPr>
        <w:t>lar</w:t>
      </w:r>
      <w:r w:rsidR="00DC4B64" w:rsidRPr="00854F26">
        <w:rPr>
          <w:rFonts w:cs="Times New Roman"/>
        </w:rPr>
        <w:t xml:space="preserve">ında bir sonraki </w:t>
      </w:r>
      <w:r w:rsidR="008E5532" w:rsidRPr="00854F26">
        <w:rPr>
          <w:rFonts w:cs="Times New Roman"/>
        </w:rPr>
        <w:t>dönem için</w:t>
      </w:r>
      <w:r w:rsidR="00DC4B64" w:rsidRPr="00854F26">
        <w:rPr>
          <w:rFonts w:cs="Times New Roman"/>
        </w:rPr>
        <w:t xml:space="preserve"> iç denetim planı</w:t>
      </w:r>
      <w:r w:rsidR="008E5532" w:rsidRPr="00854F26">
        <w:rPr>
          <w:rFonts w:cs="Times New Roman"/>
        </w:rPr>
        <w:t>nı hazırlar.</w:t>
      </w:r>
    </w:p>
    <w:p w14:paraId="4E548FA4" w14:textId="4D53A073" w:rsidR="00DC4B64" w:rsidRPr="00854F26" w:rsidRDefault="00DC4B64" w:rsidP="00854F26">
      <w:pPr>
        <w:pStyle w:val="Default"/>
        <w:spacing w:before="120" w:after="120"/>
        <w:ind w:left="142"/>
        <w:jc w:val="both"/>
        <w:rPr>
          <w:rFonts w:cs="Times New Roman"/>
        </w:rPr>
      </w:pPr>
      <w:r w:rsidRPr="00854F26">
        <w:rPr>
          <w:rFonts w:cs="Times New Roman"/>
          <w:b/>
          <w:bCs/>
        </w:rPr>
        <w:t>5.2.2.</w:t>
      </w:r>
      <w:r w:rsidR="00703892" w:rsidRPr="00854F26">
        <w:rPr>
          <w:rFonts w:cs="Times New Roman"/>
        </w:rPr>
        <w:t xml:space="preserve"> Yönetim Sistemi Temsilcisi,</w:t>
      </w:r>
      <w:r w:rsidR="007D6AB0" w:rsidRPr="00854F26">
        <w:rPr>
          <w:rFonts w:cs="Times New Roman"/>
        </w:rPr>
        <w:t xml:space="preserve"> </w:t>
      </w:r>
      <w:r w:rsidR="008E5532" w:rsidRPr="00854F26">
        <w:rPr>
          <w:rFonts w:cs="Times New Roman"/>
        </w:rPr>
        <w:t xml:space="preserve">denetimden en az </w:t>
      </w:r>
      <w:r w:rsidR="007A3090" w:rsidRPr="00854F26">
        <w:rPr>
          <w:rFonts w:cs="Times New Roman"/>
        </w:rPr>
        <w:t>2</w:t>
      </w:r>
      <w:r w:rsidR="00703892" w:rsidRPr="00854F26">
        <w:rPr>
          <w:rFonts w:cs="Times New Roman"/>
        </w:rPr>
        <w:t xml:space="preserve"> </w:t>
      </w:r>
      <w:r w:rsidR="007A3090" w:rsidRPr="00854F26">
        <w:rPr>
          <w:rFonts w:cs="Times New Roman"/>
        </w:rPr>
        <w:t>hafta</w:t>
      </w:r>
      <w:r w:rsidR="008E5532" w:rsidRPr="00854F26">
        <w:rPr>
          <w:rFonts w:cs="Times New Roman"/>
        </w:rPr>
        <w:t xml:space="preserve"> önce </w:t>
      </w:r>
      <w:r w:rsidR="00B7727C">
        <w:rPr>
          <w:rFonts w:cs="Times New Roman"/>
        </w:rPr>
        <w:t>kuruluşla</w:t>
      </w:r>
      <w:r w:rsidR="00EE25FC" w:rsidRPr="00854F26">
        <w:rPr>
          <w:rFonts w:cs="Times New Roman"/>
        </w:rPr>
        <w:t xml:space="preserve"> </w:t>
      </w:r>
      <w:r w:rsidR="00234395" w:rsidRPr="00854F26">
        <w:rPr>
          <w:rFonts w:cs="Times New Roman"/>
        </w:rPr>
        <w:t>denetim tarihleri</w:t>
      </w:r>
      <w:r w:rsidR="00EE25FC" w:rsidRPr="00854F26">
        <w:rPr>
          <w:rFonts w:cs="Times New Roman"/>
        </w:rPr>
        <w:t xml:space="preserve"> paylaşır.</w:t>
      </w:r>
    </w:p>
    <w:p w14:paraId="1D17648A" w14:textId="77777777" w:rsidR="00B17911" w:rsidRPr="00854F26" w:rsidRDefault="00DC4B64" w:rsidP="00854F26">
      <w:pPr>
        <w:spacing w:before="120" w:after="120" w:line="240" w:lineRule="auto"/>
        <w:ind w:left="142"/>
        <w:jc w:val="both"/>
        <w:rPr>
          <w:rFonts w:ascii="Cambria" w:hAnsi="Cambria"/>
          <w:sz w:val="24"/>
          <w:szCs w:val="24"/>
        </w:rPr>
      </w:pPr>
      <w:r w:rsidRPr="00854F26">
        <w:rPr>
          <w:rFonts w:ascii="Cambria" w:hAnsi="Cambria"/>
          <w:b/>
          <w:bCs/>
          <w:sz w:val="24"/>
          <w:szCs w:val="24"/>
        </w:rPr>
        <w:t xml:space="preserve">5.2.3. </w:t>
      </w:r>
      <w:r w:rsidRPr="00854F26">
        <w:rPr>
          <w:rFonts w:ascii="Cambria" w:hAnsi="Cambria"/>
          <w:sz w:val="24"/>
          <w:szCs w:val="24"/>
        </w:rPr>
        <w:t>Sistem Sorumlusu denetim planlamasını yaparken geçmiş tetkik sonuçlarını, tetkik edilecek alanların ve proseslerin önem, risk ve durumlarını dikkate alarak planlar.</w:t>
      </w:r>
    </w:p>
    <w:p w14:paraId="5C8BF0D7" w14:textId="77777777" w:rsidR="00703892" w:rsidRPr="00854F26" w:rsidRDefault="00703892" w:rsidP="00854F26">
      <w:pPr>
        <w:pStyle w:val="ListeParagraf"/>
        <w:numPr>
          <w:ilvl w:val="0"/>
          <w:numId w:val="3"/>
        </w:numPr>
        <w:autoSpaceDE w:val="0"/>
        <w:autoSpaceDN w:val="0"/>
        <w:adjustRightInd w:val="0"/>
        <w:spacing w:before="120" w:after="120" w:line="240" w:lineRule="auto"/>
        <w:ind w:left="142" w:firstLine="0"/>
        <w:contextualSpacing w:val="0"/>
        <w:jc w:val="both"/>
        <w:rPr>
          <w:rFonts w:ascii="Cambria" w:hAnsi="Cambria"/>
          <w:b/>
          <w:bCs/>
          <w:vanish/>
          <w:color w:val="000000"/>
          <w:sz w:val="24"/>
          <w:szCs w:val="24"/>
        </w:rPr>
      </w:pPr>
    </w:p>
    <w:p w14:paraId="7FA35858" w14:textId="77777777" w:rsidR="00703892" w:rsidRPr="00854F26" w:rsidRDefault="00703892" w:rsidP="00854F26">
      <w:pPr>
        <w:pStyle w:val="ListeParagraf"/>
        <w:numPr>
          <w:ilvl w:val="0"/>
          <w:numId w:val="3"/>
        </w:numPr>
        <w:autoSpaceDE w:val="0"/>
        <w:autoSpaceDN w:val="0"/>
        <w:adjustRightInd w:val="0"/>
        <w:spacing w:before="120" w:after="120" w:line="240" w:lineRule="auto"/>
        <w:ind w:left="142" w:firstLine="0"/>
        <w:contextualSpacing w:val="0"/>
        <w:jc w:val="both"/>
        <w:rPr>
          <w:rFonts w:ascii="Cambria" w:hAnsi="Cambria"/>
          <w:b/>
          <w:bCs/>
          <w:vanish/>
          <w:color w:val="000000"/>
          <w:sz w:val="24"/>
          <w:szCs w:val="24"/>
        </w:rPr>
      </w:pPr>
    </w:p>
    <w:p w14:paraId="38812BEB" w14:textId="77777777" w:rsidR="00703892" w:rsidRPr="00854F26" w:rsidRDefault="00703892" w:rsidP="00854F26">
      <w:pPr>
        <w:pStyle w:val="ListeParagraf"/>
        <w:numPr>
          <w:ilvl w:val="0"/>
          <w:numId w:val="3"/>
        </w:numPr>
        <w:autoSpaceDE w:val="0"/>
        <w:autoSpaceDN w:val="0"/>
        <w:adjustRightInd w:val="0"/>
        <w:spacing w:before="120" w:after="120" w:line="240" w:lineRule="auto"/>
        <w:ind w:left="142" w:firstLine="0"/>
        <w:contextualSpacing w:val="0"/>
        <w:jc w:val="both"/>
        <w:rPr>
          <w:rFonts w:ascii="Cambria" w:hAnsi="Cambria"/>
          <w:b/>
          <w:bCs/>
          <w:vanish/>
          <w:color w:val="000000"/>
          <w:sz w:val="24"/>
          <w:szCs w:val="24"/>
        </w:rPr>
      </w:pPr>
    </w:p>
    <w:p w14:paraId="4E7EAB44" w14:textId="77777777" w:rsidR="00703892" w:rsidRPr="00854F26" w:rsidRDefault="00703892" w:rsidP="00854F26">
      <w:pPr>
        <w:pStyle w:val="ListeParagraf"/>
        <w:numPr>
          <w:ilvl w:val="0"/>
          <w:numId w:val="3"/>
        </w:numPr>
        <w:autoSpaceDE w:val="0"/>
        <w:autoSpaceDN w:val="0"/>
        <w:adjustRightInd w:val="0"/>
        <w:spacing w:before="120" w:after="120" w:line="240" w:lineRule="auto"/>
        <w:ind w:left="142" w:firstLine="0"/>
        <w:contextualSpacing w:val="0"/>
        <w:jc w:val="both"/>
        <w:rPr>
          <w:rFonts w:ascii="Cambria" w:hAnsi="Cambria"/>
          <w:b/>
          <w:bCs/>
          <w:vanish/>
          <w:color w:val="000000"/>
          <w:sz w:val="24"/>
          <w:szCs w:val="24"/>
        </w:rPr>
      </w:pPr>
    </w:p>
    <w:p w14:paraId="6C7D21D2" w14:textId="77777777" w:rsidR="00703892" w:rsidRPr="00854F26" w:rsidRDefault="00703892" w:rsidP="00854F26">
      <w:pPr>
        <w:pStyle w:val="ListeParagraf"/>
        <w:numPr>
          <w:ilvl w:val="0"/>
          <w:numId w:val="3"/>
        </w:numPr>
        <w:autoSpaceDE w:val="0"/>
        <w:autoSpaceDN w:val="0"/>
        <w:adjustRightInd w:val="0"/>
        <w:spacing w:before="120" w:after="120" w:line="240" w:lineRule="auto"/>
        <w:ind w:left="142" w:firstLine="0"/>
        <w:contextualSpacing w:val="0"/>
        <w:jc w:val="both"/>
        <w:rPr>
          <w:rFonts w:ascii="Cambria" w:hAnsi="Cambria"/>
          <w:b/>
          <w:bCs/>
          <w:vanish/>
          <w:color w:val="000000"/>
          <w:sz w:val="24"/>
          <w:szCs w:val="24"/>
        </w:rPr>
      </w:pPr>
    </w:p>
    <w:p w14:paraId="1787787E" w14:textId="77777777" w:rsidR="00703892" w:rsidRPr="00854F26" w:rsidRDefault="00703892" w:rsidP="00854F26">
      <w:pPr>
        <w:pStyle w:val="ListeParagraf"/>
        <w:numPr>
          <w:ilvl w:val="1"/>
          <w:numId w:val="3"/>
        </w:numPr>
        <w:autoSpaceDE w:val="0"/>
        <w:autoSpaceDN w:val="0"/>
        <w:adjustRightInd w:val="0"/>
        <w:spacing w:before="120" w:after="120" w:line="240" w:lineRule="auto"/>
        <w:ind w:left="142" w:firstLine="0"/>
        <w:contextualSpacing w:val="0"/>
        <w:jc w:val="both"/>
        <w:rPr>
          <w:rFonts w:ascii="Cambria" w:hAnsi="Cambria"/>
          <w:b/>
          <w:bCs/>
          <w:vanish/>
          <w:color w:val="000000"/>
          <w:sz w:val="24"/>
          <w:szCs w:val="24"/>
        </w:rPr>
      </w:pPr>
    </w:p>
    <w:p w14:paraId="43262F59" w14:textId="77777777" w:rsidR="00703892" w:rsidRPr="00854F26" w:rsidRDefault="00703892" w:rsidP="00854F26">
      <w:pPr>
        <w:pStyle w:val="ListeParagraf"/>
        <w:numPr>
          <w:ilvl w:val="1"/>
          <w:numId w:val="3"/>
        </w:numPr>
        <w:autoSpaceDE w:val="0"/>
        <w:autoSpaceDN w:val="0"/>
        <w:adjustRightInd w:val="0"/>
        <w:spacing w:before="120" w:after="120" w:line="240" w:lineRule="auto"/>
        <w:ind w:left="142" w:firstLine="0"/>
        <w:contextualSpacing w:val="0"/>
        <w:jc w:val="both"/>
        <w:rPr>
          <w:rFonts w:ascii="Cambria" w:hAnsi="Cambria"/>
          <w:b/>
          <w:bCs/>
          <w:vanish/>
          <w:color w:val="000000"/>
          <w:sz w:val="24"/>
          <w:szCs w:val="24"/>
        </w:rPr>
      </w:pPr>
    </w:p>
    <w:p w14:paraId="2AF33E4D" w14:textId="77777777" w:rsidR="00703892" w:rsidRPr="00854F26" w:rsidRDefault="00DC4B64" w:rsidP="00854F26">
      <w:pPr>
        <w:pStyle w:val="Default"/>
        <w:numPr>
          <w:ilvl w:val="1"/>
          <w:numId w:val="3"/>
        </w:numPr>
        <w:spacing w:before="120" w:after="120"/>
        <w:ind w:left="142" w:firstLine="0"/>
        <w:jc w:val="both"/>
        <w:rPr>
          <w:rFonts w:cs="Times New Roman"/>
        </w:rPr>
      </w:pPr>
      <w:r w:rsidRPr="00854F26">
        <w:rPr>
          <w:rFonts w:cs="Times New Roman"/>
          <w:b/>
          <w:bCs/>
        </w:rPr>
        <w:t xml:space="preserve">Denetim Ekibinin Hazırlanması </w:t>
      </w:r>
    </w:p>
    <w:p w14:paraId="50A9E910" w14:textId="6BC89ECC" w:rsidR="00703892" w:rsidRPr="00854F26" w:rsidRDefault="00DC4B64" w:rsidP="00854F26">
      <w:pPr>
        <w:pStyle w:val="Default"/>
        <w:numPr>
          <w:ilvl w:val="2"/>
          <w:numId w:val="3"/>
        </w:numPr>
        <w:tabs>
          <w:tab w:val="left" w:pos="567"/>
        </w:tabs>
        <w:spacing w:before="120" w:after="120"/>
        <w:ind w:left="142" w:firstLine="0"/>
        <w:jc w:val="both"/>
        <w:rPr>
          <w:rFonts w:cs="Times New Roman"/>
        </w:rPr>
      </w:pPr>
      <w:r w:rsidRPr="00854F26">
        <w:rPr>
          <w:rFonts w:cs="Times New Roman"/>
        </w:rPr>
        <w:t>Baş denetçi</w:t>
      </w:r>
      <w:r w:rsidR="00C43AC8" w:rsidRPr="00854F26">
        <w:rPr>
          <w:rFonts w:cs="Times New Roman"/>
        </w:rPr>
        <w:t xml:space="preserve">, </w:t>
      </w:r>
      <w:r w:rsidR="0097495E" w:rsidRPr="00854F26">
        <w:rPr>
          <w:rFonts w:cs="Times New Roman"/>
        </w:rPr>
        <w:t>ilgili Sistem</w:t>
      </w:r>
      <w:r w:rsidR="00703892" w:rsidRPr="00854F26">
        <w:rPr>
          <w:rFonts w:cs="Times New Roman"/>
        </w:rPr>
        <w:t xml:space="preserve"> Sorumlusu ile temasa geçerek İç Denetim Detay Pl</w:t>
      </w:r>
      <w:r w:rsidR="00C43AC8" w:rsidRPr="00854F26">
        <w:rPr>
          <w:rFonts w:cs="Times New Roman"/>
        </w:rPr>
        <w:t xml:space="preserve">anı hakkında bilgi alır. </w:t>
      </w:r>
      <w:r w:rsidR="00703892" w:rsidRPr="00854F26">
        <w:rPr>
          <w:rFonts w:cs="Times New Roman"/>
        </w:rPr>
        <w:t>Sistem Sorumlusu ya d</w:t>
      </w:r>
      <w:r w:rsidR="00C671A8" w:rsidRPr="00854F26">
        <w:rPr>
          <w:rFonts w:cs="Times New Roman"/>
        </w:rPr>
        <w:t>a baş denetçi denetim yapılacak</w:t>
      </w:r>
      <w:r w:rsidR="00C43AC8" w:rsidRPr="00854F26">
        <w:rPr>
          <w:rFonts w:cs="Times New Roman"/>
        </w:rPr>
        <w:t xml:space="preserve"> </w:t>
      </w:r>
      <w:r w:rsidR="00B7727C">
        <w:rPr>
          <w:rFonts w:cs="Times New Roman"/>
        </w:rPr>
        <w:t>bölümün</w:t>
      </w:r>
      <w:r w:rsidR="00C43AC8" w:rsidRPr="00854F26">
        <w:rPr>
          <w:rFonts w:cs="Times New Roman"/>
        </w:rPr>
        <w:t>,</w:t>
      </w:r>
      <w:r w:rsidR="00703892" w:rsidRPr="00854F26">
        <w:rPr>
          <w:rFonts w:cs="Times New Roman"/>
        </w:rPr>
        <w:t xml:space="preserve"> Sistem Sorumlusu ile iletişime geçer. </w:t>
      </w:r>
    </w:p>
    <w:p w14:paraId="215EE388" w14:textId="77777777" w:rsidR="00703892" w:rsidRPr="00854F26" w:rsidRDefault="00703892" w:rsidP="00854F26">
      <w:pPr>
        <w:pStyle w:val="Default"/>
        <w:numPr>
          <w:ilvl w:val="0"/>
          <w:numId w:val="4"/>
        </w:numPr>
        <w:spacing w:before="120" w:after="120"/>
        <w:ind w:left="142" w:firstLine="425"/>
        <w:jc w:val="both"/>
        <w:rPr>
          <w:rFonts w:cs="Times New Roman"/>
        </w:rPr>
      </w:pPr>
      <w:r w:rsidRPr="00854F26">
        <w:rPr>
          <w:rFonts w:cs="Times New Roman"/>
        </w:rPr>
        <w:t xml:space="preserve">Alınan bilgiler </w:t>
      </w:r>
      <w:r w:rsidR="00C43AC8" w:rsidRPr="00854F26">
        <w:rPr>
          <w:rFonts w:cs="Times New Roman"/>
        </w:rPr>
        <w:t xml:space="preserve">doğrultusunda, </w:t>
      </w:r>
      <w:r w:rsidRPr="00854F26">
        <w:rPr>
          <w:rFonts w:cs="Times New Roman"/>
        </w:rPr>
        <w:t>Sistem Sorumlusu ve b</w:t>
      </w:r>
      <w:r w:rsidR="00DC4B64" w:rsidRPr="00854F26">
        <w:rPr>
          <w:rFonts w:cs="Times New Roman"/>
        </w:rPr>
        <w:t xml:space="preserve">aş denetçi denetim ekibinde yer alan diğer iç denetçilerle beraber denetim detay planını oluşturur. </w:t>
      </w:r>
    </w:p>
    <w:p w14:paraId="504B8E47" w14:textId="7C8E175B" w:rsidR="00DC4B64" w:rsidRPr="00854F26" w:rsidRDefault="00DC4B64" w:rsidP="00854F26">
      <w:pPr>
        <w:pStyle w:val="Default"/>
        <w:numPr>
          <w:ilvl w:val="0"/>
          <w:numId w:val="4"/>
        </w:numPr>
        <w:spacing w:before="120" w:after="120"/>
        <w:ind w:left="142" w:firstLine="425"/>
        <w:jc w:val="both"/>
        <w:rPr>
          <w:rFonts w:cs="Times New Roman"/>
        </w:rPr>
      </w:pPr>
      <w:r w:rsidRPr="00854F26">
        <w:rPr>
          <w:rFonts w:cs="Times New Roman"/>
        </w:rPr>
        <w:t>Baş Denetçi</w:t>
      </w:r>
      <w:r w:rsidR="00C43AC8" w:rsidRPr="00854F26">
        <w:rPr>
          <w:rFonts w:cs="Times New Roman"/>
        </w:rPr>
        <w:t xml:space="preserve"> ya da </w:t>
      </w:r>
      <w:r w:rsidR="0097495E" w:rsidRPr="00854F26">
        <w:rPr>
          <w:rFonts w:cs="Times New Roman"/>
        </w:rPr>
        <w:t>ilgili Sistem</w:t>
      </w:r>
      <w:r w:rsidR="00703892" w:rsidRPr="00854F26">
        <w:rPr>
          <w:rFonts w:cs="Times New Roman"/>
        </w:rPr>
        <w:t xml:space="preserve"> Sorumlusu</w:t>
      </w:r>
      <w:r w:rsidRPr="00854F26">
        <w:rPr>
          <w:rFonts w:cs="Times New Roman"/>
        </w:rPr>
        <w:t xml:space="preserve">, </w:t>
      </w:r>
      <w:r w:rsidR="00703892" w:rsidRPr="00854F26">
        <w:rPr>
          <w:rFonts w:cs="Times New Roman"/>
        </w:rPr>
        <w:t xml:space="preserve">hazırlanan </w:t>
      </w:r>
      <w:r w:rsidRPr="00854F26">
        <w:rPr>
          <w:rFonts w:cs="Times New Roman"/>
        </w:rPr>
        <w:t>İç Denetim Detay Planı</w:t>
      </w:r>
      <w:r w:rsidR="00703892" w:rsidRPr="00854F26">
        <w:rPr>
          <w:rFonts w:cs="Times New Roman"/>
        </w:rPr>
        <w:t>’</w:t>
      </w:r>
      <w:r w:rsidRPr="00854F26">
        <w:rPr>
          <w:rFonts w:cs="Times New Roman"/>
        </w:rPr>
        <w:t xml:space="preserve">nı </w:t>
      </w:r>
      <w:r w:rsidR="00B7727C">
        <w:rPr>
          <w:rFonts w:cs="Times New Roman"/>
        </w:rPr>
        <w:t>Birim</w:t>
      </w:r>
      <w:r w:rsidRPr="00854F26">
        <w:rPr>
          <w:rFonts w:cs="Times New Roman"/>
        </w:rPr>
        <w:t xml:space="preserve"> Yöneticisine gönderir. </w:t>
      </w:r>
    </w:p>
    <w:p w14:paraId="7D9E2AA2" w14:textId="77777777" w:rsidR="00703892" w:rsidRPr="00854F26" w:rsidRDefault="00DC4B64" w:rsidP="00854F26">
      <w:pPr>
        <w:pStyle w:val="Default"/>
        <w:numPr>
          <w:ilvl w:val="2"/>
          <w:numId w:val="5"/>
        </w:numPr>
        <w:spacing w:before="120" w:after="120"/>
        <w:ind w:left="142" w:firstLine="0"/>
        <w:jc w:val="both"/>
        <w:rPr>
          <w:rFonts w:cs="Times New Roman"/>
        </w:rPr>
      </w:pPr>
      <w:r w:rsidRPr="00854F26">
        <w:rPr>
          <w:rFonts w:cs="Times New Roman"/>
        </w:rPr>
        <w:t xml:space="preserve">Açılış toplantısı sırasında detay plan anlatılır ve istekler doğrultusunda denetim saatlerinde değişiklik yapılabilir. </w:t>
      </w:r>
    </w:p>
    <w:p w14:paraId="37D677D2" w14:textId="77777777" w:rsidR="00DC4B64" w:rsidRPr="00854F26" w:rsidRDefault="00703892" w:rsidP="00854F26">
      <w:pPr>
        <w:pStyle w:val="Default"/>
        <w:numPr>
          <w:ilvl w:val="2"/>
          <w:numId w:val="5"/>
        </w:numPr>
        <w:spacing w:before="120" w:after="120"/>
        <w:ind w:left="142" w:firstLine="0"/>
        <w:jc w:val="both"/>
        <w:rPr>
          <w:rFonts w:cs="Times New Roman"/>
        </w:rPr>
      </w:pPr>
      <w:r w:rsidRPr="00854F26">
        <w:rPr>
          <w:rFonts w:cs="Times New Roman"/>
        </w:rPr>
        <w:t>Baş Denetçi ve Denetçiler, d</w:t>
      </w:r>
      <w:r w:rsidR="00DC4B64" w:rsidRPr="00854F26">
        <w:rPr>
          <w:rFonts w:cs="Times New Roman"/>
        </w:rPr>
        <w:t>en</w:t>
      </w:r>
      <w:r w:rsidRPr="00854F26">
        <w:rPr>
          <w:rFonts w:cs="Times New Roman"/>
        </w:rPr>
        <w:t>etim soru listelerini hazırlar. Daha önce yapılmış bir denetim varsa, o soru listelerini gözden geçirir, gerekli görürse değişiklikler yapar.</w:t>
      </w:r>
    </w:p>
    <w:p w14:paraId="04A73BE3" w14:textId="77777777" w:rsidR="00DC4B64" w:rsidRPr="00854F26" w:rsidRDefault="00DC4B64" w:rsidP="00854F26">
      <w:pPr>
        <w:pStyle w:val="Default"/>
        <w:numPr>
          <w:ilvl w:val="1"/>
          <w:numId w:val="5"/>
        </w:numPr>
        <w:spacing w:before="120" w:after="120"/>
        <w:ind w:left="142" w:firstLine="0"/>
        <w:jc w:val="both"/>
        <w:rPr>
          <w:rFonts w:cs="Times New Roman"/>
        </w:rPr>
      </w:pPr>
      <w:r w:rsidRPr="00854F26">
        <w:rPr>
          <w:rFonts w:cs="Times New Roman"/>
          <w:b/>
          <w:bCs/>
        </w:rPr>
        <w:t xml:space="preserve">Açılış Toplantısı </w:t>
      </w:r>
    </w:p>
    <w:p w14:paraId="1EB13421" w14:textId="77777777" w:rsidR="008775A0" w:rsidRPr="00854F26" w:rsidRDefault="00DC4B64" w:rsidP="00854F26">
      <w:pPr>
        <w:pStyle w:val="Default"/>
        <w:numPr>
          <w:ilvl w:val="2"/>
          <w:numId w:val="9"/>
        </w:numPr>
        <w:spacing w:before="120" w:after="120"/>
        <w:ind w:left="142" w:firstLine="0"/>
        <w:jc w:val="both"/>
        <w:rPr>
          <w:rFonts w:cs="Times New Roman"/>
        </w:rPr>
      </w:pPr>
      <w:r w:rsidRPr="00854F26">
        <w:rPr>
          <w:rFonts w:cs="Times New Roman"/>
        </w:rPr>
        <w:t xml:space="preserve">Denetim daha önceden kararlaştırılmış tarih, saat ve yerde açılış toplantısı ile başlar. </w:t>
      </w:r>
    </w:p>
    <w:p w14:paraId="0F29A677" w14:textId="77777777" w:rsidR="008775A0" w:rsidRPr="00854F26" w:rsidRDefault="00C43AC8" w:rsidP="00854F26">
      <w:pPr>
        <w:pStyle w:val="Default"/>
        <w:numPr>
          <w:ilvl w:val="2"/>
          <w:numId w:val="9"/>
        </w:numPr>
        <w:spacing w:before="120" w:after="120"/>
        <w:ind w:left="142" w:firstLine="0"/>
        <w:jc w:val="both"/>
        <w:rPr>
          <w:rFonts w:cs="Times New Roman"/>
        </w:rPr>
      </w:pPr>
      <w:r w:rsidRPr="00854F26">
        <w:rPr>
          <w:rFonts w:cs="Times New Roman"/>
        </w:rPr>
        <w:t xml:space="preserve">Açılış toplantılarına </w:t>
      </w:r>
      <w:r w:rsidR="0097495E" w:rsidRPr="00854F26">
        <w:rPr>
          <w:rFonts w:cs="Times New Roman"/>
        </w:rPr>
        <w:t>azami; Baş</w:t>
      </w:r>
      <w:r w:rsidR="00084D41" w:rsidRPr="00854F26">
        <w:rPr>
          <w:rFonts w:cs="Times New Roman"/>
        </w:rPr>
        <w:t xml:space="preserve"> Denetçi, denetçiler, İşletme</w:t>
      </w:r>
      <w:r w:rsidR="0051698E" w:rsidRPr="00854F26">
        <w:rPr>
          <w:rFonts w:cs="Times New Roman"/>
        </w:rPr>
        <w:t>/</w:t>
      </w:r>
      <w:r w:rsidRPr="00854F26">
        <w:rPr>
          <w:rFonts w:cs="Times New Roman"/>
        </w:rPr>
        <w:t xml:space="preserve">Departman </w:t>
      </w:r>
      <w:r w:rsidR="0097495E" w:rsidRPr="00854F26">
        <w:rPr>
          <w:rFonts w:cs="Times New Roman"/>
        </w:rPr>
        <w:t>Yöneticisi ve</w:t>
      </w:r>
      <w:r w:rsidRPr="00854F26">
        <w:rPr>
          <w:rFonts w:cs="Times New Roman"/>
        </w:rPr>
        <w:t xml:space="preserve"> </w:t>
      </w:r>
      <w:r w:rsidR="0051698E" w:rsidRPr="00854F26">
        <w:rPr>
          <w:rFonts w:cs="Times New Roman"/>
        </w:rPr>
        <w:t>Sistem Sorumlusu katılmalıdır.</w:t>
      </w:r>
      <w:r w:rsidR="00DC4B64" w:rsidRPr="00854F26">
        <w:rPr>
          <w:rFonts w:cs="Times New Roman"/>
        </w:rPr>
        <w:t xml:space="preserve"> </w:t>
      </w:r>
    </w:p>
    <w:p w14:paraId="4BE3D9DA" w14:textId="77777777" w:rsidR="008775A0" w:rsidRPr="00854F26" w:rsidRDefault="00DC4B64" w:rsidP="00854F26">
      <w:pPr>
        <w:pStyle w:val="Default"/>
        <w:numPr>
          <w:ilvl w:val="2"/>
          <w:numId w:val="9"/>
        </w:numPr>
        <w:spacing w:before="120" w:after="120"/>
        <w:ind w:left="142" w:firstLine="0"/>
        <w:jc w:val="both"/>
        <w:rPr>
          <w:rFonts w:cs="Times New Roman"/>
        </w:rPr>
      </w:pPr>
      <w:r w:rsidRPr="00854F26">
        <w:rPr>
          <w:rFonts w:cs="Times New Roman"/>
        </w:rPr>
        <w:t xml:space="preserve">Açılış toplantılarına gerektiğinde </w:t>
      </w:r>
      <w:r w:rsidR="009B6EE1" w:rsidRPr="00854F26">
        <w:rPr>
          <w:rFonts w:cs="Times New Roman"/>
        </w:rPr>
        <w:t>Kuruluş/</w:t>
      </w:r>
      <w:r w:rsidRPr="00854F26">
        <w:rPr>
          <w:rFonts w:cs="Times New Roman"/>
        </w:rPr>
        <w:t xml:space="preserve">Departman Yöneticisinin katılmasını uygun gördüğü kişilerde katılabilir. </w:t>
      </w:r>
    </w:p>
    <w:p w14:paraId="7F2969FE" w14:textId="42A440AB" w:rsidR="008775A0" w:rsidRPr="00854F26" w:rsidRDefault="00DC4B64" w:rsidP="00854F26">
      <w:pPr>
        <w:pStyle w:val="Default"/>
        <w:numPr>
          <w:ilvl w:val="2"/>
          <w:numId w:val="9"/>
        </w:numPr>
        <w:spacing w:before="120" w:after="120"/>
        <w:ind w:left="142" w:firstLine="0"/>
        <w:jc w:val="both"/>
        <w:rPr>
          <w:rFonts w:cs="Times New Roman"/>
        </w:rPr>
      </w:pPr>
      <w:r w:rsidRPr="00854F26">
        <w:rPr>
          <w:rFonts w:cs="Times New Roman"/>
        </w:rPr>
        <w:t>Açılış toplantılarını Baş Denetçi yönetir. Bu toplantılar çok özel bir durum olmadığı takdirde 30 (otuz) dakikayı geçmeyecek şekilde planlanmalıdır. Toplantı katılım listesi v</w:t>
      </w:r>
      <w:r w:rsidR="008775A0" w:rsidRPr="00854F26">
        <w:rPr>
          <w:rFonts w:cs="Times New Roman"/>
        </w:rPr>
        <w:t>e toplantı tutanağı hazırlanır.</w:t>
      </w:r>
      <w:r w:rsidR="009E7B70">
        <w:rPr>
          <w:rFonts w:cs="Times New Roman"/>
        </w:rPr>
        <w:br/>
      </w:r>
    </w:p>
    <w:p w14:paraId="72D42164" w14:textId="77777777" w:rsidR="00DC4B64" w:rsidRPr="00854F26" w:rsidRDefault="00DC4B64" w:rsidP="00854F26">
      <w:pPr>
        <w:pStyle w:val="Default"/>
        <w:numPr>
          <w:ilvl w:val="2"/>
          <w:numId w:val="9"/>
        </w:numPr>
        <w:spacing w:before="120" w:after="120"/>
        <w:ind w:left="142" w:firstLine="0"/>
        <w:jc w:val="both"/>
        <w:rPr>
          <w:rFonts w:cs="Times New Roman"/>
        </w:rPr>
      </w:pPr>
      <w:r w:rsidRPr="00854F26">
        <w:rPr>
          <w:rFonts w:cs="Times New Roman"/>
        </w:rPr>
        <w:lastRenderedPageBreak/>
        <w:t xml:space="preserve">Baş Denetçi, açılış toplantısında aşağıdaki konuları açıklar ve mutabakat sağlar: </w:t>
      </w:r>
    </w:p>
    <w:p w14:paraId="4F11FDBA" w14:textId="77777777" w:rsidR="00DC4B64" w:rsidRPr="00854F26" w:rsidRDefault="00DC4B64" w:rsidP="00854F26">
      <w:pPr>
        <w:pStyle w:val="Default"/>
        <w:numPr>
          <w:ilvl w:val="0"/>
          <w:numId w:val="6"/>
        </w:numPr>
        <w:spacing w:before="120" w:after="120"/>
        <w:ind w:left="142" w:firstLine="425"/>
        <w:jc w:val="both"/>
        <w:rPr>
          <w:rFonts w:cs="Times New Roman"/>
        </w:rPr>
      </w:pPr>
      <w:r w:rsidRPr="00854F26">
        <w:rPr>
          <w:rFonts w:cs="Times New Roman"/>
        </w:rPr>
        <w:t xml:space="preserve">Denetimin amacı ve yöntemi. </w:t>
      </w:r>
    </w:p>
    <w:p w14:paraId="003FA0EA" w14:textId="77777777" w:rsidR="007627E8" w:rsidRPr="00854F26" w:rsidRDefault="007627E8" w:rsidP="00854F26">
      <w:pPr>
        <w:pStyle w:val="Default"/>
        <w:numPr>
          <w:ilvl w:val="0"/>
          <w:numId w:val="6"/>
        </w:numPr>
        <w:spacing w:before="120" w:after="120"/>
        <w:ind w:left="142" w:firstLine="425"/>
        <w:jc w:val="both"/>
        <w:rPr>
          <w:rFonts w:cs="Times New Roman"/>
        </w:rPr>
      </w:pPr>
      <w:r w:rsidRPr="00854F26">
        <w:rPr>
          <w:rFonts w:cs="Times New Roman"/>
        </w:rPr>
        <w:t>Tesisin donanımı, sistemi, prosesleri,</w:t>
      </w:r>
    </w:p>
    <w:p w14:paraId="240CEA68" w14:textId="77777777" w:rsidR="007627E8" w:rsidRPr="00854F26" w:rsidRDefault="007627E8" w:rsidP="00854F26">
      <w:pPr>
        <w:pStyle w:val="Default"/>
        <w:numPr>
          <w:ilvl w:val="0"/>
          <w:numId w:val="6"/>
        </w:numPr>
        <w:spacing w:before="120" w:after="120"/>
        <w:ind w:left="142" w:firstLine="425"/>
        <w:jc w:val="both"/>
        <w:rPr>
          <w:rFonts w:cs="Times New Roman"/>
        </w:rPr>
      </w:pPr>
      <w:r w:rsidRPr="00854F26">
        <w:rPr>
          <w:rFonts w:cs="Times New Roman"/>
        </w:rPr>
        <w:t>Enerji performansını etkileyen alanlar,</w:t>
      </w:r>
    </w:p>
    <w:p w14:paraId="1E895081" w14:textId="77777777" w:rsidR="00DC4B64" w:rsidRPr="00854F26" w:rsidRDefault="00DC4B64" w:rsidP="00854F26">
      <w:pPr>
        <w:pStyle w:val="Default"/>
        <w:numPr>
          <w:ilvl w:val="0"/>
          <w:numId w:val="6"/>
        </w:numPr>
        <w:spacing w:before="120" w:after="120"/>
        <w:ind w:left="142" w:firstLine="425"/>
        <w:jc w:val="both"/>
        <w:rPr>
          <w:rFonts w:cs="Times New Roman"/>
        </w:rPr>
      </w:pPr>
      <w:r w:rsidRPr="00854F26">
        <w:rPr>
          <w:rFonts w:cs="Times New Roman"/>
        </w:rPr>
        <w:t xml:space="preserve">Bulunabilecek uygunsuzlukların raporlanma yöntemi. </w:t>
      </w:r>
    </w:p>
    <w:p w14:paraId="14E239FC" w14:textId="77777777" w:rsidR="00DC4B64" w:rsidRPr="00854F26" w:rsidRDefault="00DC4B64" w:rsidP="00854F26">
      <w:pPr>
        <w:pStyle w:val="Default"/>
        <w:numPr>
          <w:ilvl w:val="0"/>
          <w:numId w:val="6"/>
        </w:numPr>
        <w:spacing w:before="120" w:after="120"/>
        <w:ind w:left="142" w:firstLine="425"/>
        <w:jc w:val="both"/>
        <w:rPr>
          <w:rFonts w:cs="Times New Roman"/>
        </w:rPr>
      </w:pPr>
      <w:r w:rsidRPr="00854F26">
        <w:rPr>
          <w:rFonts w:cs="Times New Roman"/>
        </w:rPr>
        <w:t xml:space="preserve">Denetim sırasında denetçilere eşlik edecek kılavuzların atanması. </w:t>
      </w:r>
    </w:p>
    <w:p w14:paraId="45D73936" w14:textId="77777777" w:rsidR="00DC4B64" w:rsidRPr="00854F26" w:rsidRDefault="00DC4B64" w:rsidP="00854F26">
      <w:pPr>
        <w:pStyle w:val="Default"/>
        <w:numPr>
          <w:ilvl w:val="0"/>
          <w:numId w:val="6"/>
        </w:numPr>
        <w:spacing w:before="120" w:after="120"/>
        <w:ind w:left="142" w:firstLine="425"/>
        <w:jc w:val="both"/>
        <w:rPr>
          <w:rFonts w:cs="Times New Roman"/>
        </w:rPr>
      </w:pPr>
      <w:r w:rsidRPr="00854F26">
        <w:rPr>
          <w:rFonts w:cs="Times New Roman"/>
        </w:rPr>
        <w:t xml:space="preserve">Denetçiler arasında yapılan iş bölümü ve planlama. </w:t>
      </w:r>
    </w:p>
    <w:p w14:paraId="6CBA9D16" w14:textId="77777777" w:rsidR="00DC4B64" w:rsidRPr="00854F26" w:rsidRDefault="00DC4B64" w:rsidP="00854F26">
      <w:pPr>
        <w:pStyle w:val="Default"/>
        <w:numPr>
          <w:ilvl w:val="0"/>
          <w:numId w:val="6"/>
        </w:numPr>
        <w:spacing w:before="120" w:after="120"/>
        <w:ind w:left="142" w:firstLine="425"/>
        <w:jc w:val="both"/>
        <w:rPr>
          <w:rFonts w:cs="Times New Roman"/>
        </w:rPr>
      </w:pPr>
      <w:r w:rsidRPr="00854F26">
        <w:rPr>
          <w:rFonts w:cs="Times New Roman"/>
        </w:rPr>
        <w:t xml:space="preserve">Yemek araları ve diğer araların planlanması, kapanış toplantı saatinin kararlaştırılması. </w:t>
      </w:r>
    </w:p>
    <w:p w14:paraId="4E295857" w14:textId="77777777" w:rsidR="00DC4B64" w:rsidRPr="00854F26" w:rsidRDefault="00DC4B64" w:rsidP="00854F26">
      <w:pPr>
        <w:pStyle w:val="Default"/>
        <w:numPr>
          <w:ilvl w:val="0"/>
          <w:numId w:val="6"/>
        </w:numPr>
        <w:spacing w:before="120" w:after="120"/>
        <w:ind w:left="142" w:firstLine="425"/>
        <w:jc w:val="both"/>
        <w:rPr>
          <w:rFonts w:cs="Times New Roman"/>
        </w:rPr>
      </w:pPr>
      <w:r w:rsidRPr="00854F26">
        <w:rPr>
          <w:rFonts w:cs="Times New Roman"/>
        </w:rPr>
        <w:t xml:space="preserve">Açık olmayan konuların görüşülmesi, soruların cevaplandırılması. </w:t>
      </w:r>
    </w:p>
    <w:p w14:paraId="5A0C9A69" w14:textId="77777777" w:rsidR="008775A0" w:rsidRPr="00854F26" w:rsidRDefault="008775A0" w:rsidP="00854F26">
      <w:pPr>
        <w:pStyle w:val="ListeParagraf"/>
        <w:numPr>
          <w:ilvl w:val="0"/>
          <w:numId w:val="8"/>
        </w:numPr>
        <w:autoSpaceDE w:val="0"/>
        <w:autoSpaceDN w:val="0"/>
        <w:adjustRightInd w:val="0"/>
        <w:spacing w:before="120" w:after="120" w:line="240" w:lineRule="auto"/>
        <w:ind w:left="142" w:firstLine="0"/>
        <w:contextualSpacing w:val="0"/>
        <w:jc w:val="both"/>
        <w:rPr>
          <w:rFonts w:ascii="Cambria" w:hAnsi="Cambria"/>
          <w:b/>
          <w:bCs/>
          <w:vanish/>
          <w:color w:val="000000"/>
          <w:sz w:val="24"/>
          <w:szCs w:val="24"/>
        </w:rPr>
      </w:pPr>
    </w:p>
    <w:p w14:paraId="308C87FC" w14:textId="77777777" w:rsidR="008775A0" w:rsidRPr="00854F26" w:rsidRDefault="008775A0" w:rsidP="00854F26">
      <w:pPr>
        <w:pStyle w:val="ListeParagraf"/>
        <w:numPr>
          <w:ilvl w:val="1"/>
          <w:numId w:val="8"/>
        </w:numPr>
        <w:autoSpaceDE w:val="0"/>
        <w:autoSpaceDN w:val="0"/>
        <w:adjustRightInd w:val="0"/>
        <w:spacing w:before="120" w:after="120" w:line="240" w:lineRule="auto"/>
        <w:ind w:left="142" w:firstLine="0"/>
        <w:contextualSpacing w:val="0"/>
        <w:jc w:val="both"/>
        <w:rPr>
          <w:rFonts w:ascii="Cambria" w:hAnsi="Cambria"/>
          <w:b/>
          <w:bCs/>
          <w:vanish/>
          <w:color w:val="000000"/>
          <w:sz w:val="24"/>
          <w:szCs w:val="24"/>
        </w:rPr>
      </w:pPr>
    </w:p>
    <w:p w14:paraId="1A49A039" w14:textId="77777777" w:rsidR="008775A0" w:rsidRPr="00854F26" w:rsidRDefault="008775A0" w:rsidP="00854F26">
      <w:pPr>
        <w:pStyle w:val="ListeParagraf"/>
        <w:numPr>
          <w:ilvl w:val="1"/>
          <w:numId w:val="8"/>
        </w:numPr>
        <w:autoSpaceDE w:val="0"/>
        <w:autoSpaceDN w:val="0"/>
        <w:adjustRightInd w:val="0"/>
        <w:spacing w:before="120" w:after="120" w:line="240" w:lineRule="auto"/>
        <w:ind w:left="142" w:firstLine="0"/>
        <w:contextualSpacing w:val="0"/>
        <w:jc w:val="both"/>
        <w:rPr>
          <w:rFonts w:ascii="Cambria" w:hAnsi="Cambria"/>
          <w:b/>
          <w:bCs/>
          <w:vanish/>
          <w:color w:val="000000"/>
          <w:sz w:val="24"/>
          <w:szCs w:val="24"/>
        </w:rPr>
      </w:pPr>
    </w:p>
    <w:p w14:paraId="15945DBC" w14:textId="77777777" w:rsidR="00DC4B64" w:rsidRPr="00854F26" w:rsidRDefault="00DC4B64" w:rsidP="00854F26">
      <w:pPr>
        <w:pStyle w:val="Default"/>
        <w:numPr>
          <w:ilvl w:val="1"/>
          <w:numId w:val="8"/>
        </w:numPr>
        <w:spacing w:before="120" w:after="120"/>
        <w:ind w:left="142" w:firstLine="0"/>
        <w:jc w:val="both"/>
        <w:rPr>
          <w:rFonts w:cs="Times New Roman"/>
        </w:rPr>
      </w:pPr>
      <w:r w:rsidRPr="00854F26">
        <w:rPr>
          <w:rFonts w:cs="Times New Roman"/>
          <w:b/>
          <w:bCs/>
        </w:rPr>
        <w:t xml:space="preserve">Denetim </w:t>
      </w:r>
    </w:p>
    <w:p w14:paraId="77DCC385" w14:textId="77777777" w:rsidR="008775A0" w:rsidRPr="00854F26" w:rsidRDefault="00DC4B64" w:rsidP="00854F26">
      <w:pPr>
        <w:pStyle w:val="Default"/>
        <w:spacing w:before="120" w:after="120"/>
        <w:ind w:left="142"/>
        <w:jc w:val="both"/>
        <w:rPr>
          <w:rFonts w:cs="Times New Roman"/>
        </w:rPr>
      </w:pPr>
      <w:r w:rsidRPr="00854F26">
        <w:rPr>
          <w:rFonts w:cs="Times New Roman"/>
        </w:rPr>
        <w:t>Denetçiler yapılan iş bölümüne göre, soru listeleri ve diğer dokümanları kullanarak denetimi gerçekleştirirler. Denetim sırasında atanan kılavuzlar denetimi izlerler. Denetim sırasında bulunan uygunsuzluklar bildirilir ve uygunsuzluklar hakkında anlaşma sağlanır. Denetçiler denetim sırasında herhangi bir problem çıktığı takdirde (bulgulara itiraz, tartışma, denetimi aksatacak herhangi bir şey) o</w:t>
      </w:r>
      <w:r w:rsidR="0051698E" w:rsidRPr="00854F26">
        <w:rPr>
          <w:rFonts w:cs="Times New Roman"/>
        </w:rPr>
        <w:t xml:space="preserve"> </w:t>
      </w:r>
      <w:r w:rsidRPr="00854F26">
        <w:rPr>
          <w:rFonts w:cs="Times New Roman"/>
        </w:rPr>
        <w:t>konuyu geçer, hemen ya da ara toplantılarda baş denetçiye bilgi verir. Baş denetçi bu konuyu değerlendi</w:t>
      </w:r>
      <w:r w:rsidR="008775A0" w:rsidRPr="00854F26">
        <w:rPr>
          <w:rFonts w:cs="Times New Roman"/>
        </w:rPr>
        <w:t xml:space="preserve">rerek izlenecek yolu belirler. </w:t>
      </w:r>
    </w:p>
    <w:p w14:paraId="6C9AE960" w14:textId="77777777" w:rsidR="00C671A8" w:rsidRPr="00854F26" w:rsidRDefault="00C671A8" w:rsidP="00854F26">
      <w:pPr>
        <w:pStyle w:val="Default"/>
        <w:spacing w:before="120" w:after="120"/>
        <w:ind w:left="142"/>
        <w:jc w:val="both"/>
        <w:rPr>
          <w:rFonts w:cs="Times New Roman"/>
        </w:rPr>
      </w:pPr>
      <w:r w:rsidRPr="00854F26">
        <w:rPr>
          <w:rFonts w:cs="Times New Roman"/>
        </w:rPr>
        <w:t xml:space="preserve">Denetim esnasında, soru listeleri üzerine notlar alınır. Kanıtlar soru listesinin arkasına koyularak dosyalanır. </w:t>
      </w:r>
    </w:p>
    <w:p w14:paraId="7BB762E9" w14:textId="77777777" w:rsidR="008775A0" w:rsidRPr="00854F26" w:rsidRDefault="008775A0" w:rsidP="00854F26">
      <w:pPr>
        <w:pStyle w:val="ListeParagraf"/>
        <w:numPr>
          <w:ilvl w:val="0"/>
          <w:numId w:val="10"/>
        </w:numPr>
        <w:autoSpaceDE w:val="0"/>
        <w:autoSpaceDN w:val="0"/>
        <w:adjustRightInd w:val="0"/>
        <w:spacing w:before="120" w:after="120" w:line="240" w:lineRule="auto"/>
        <w:ind w:left="142" w:firstLine="0"/>
        <w:contextualSpacing w:val="0"/>
        <w:jc w:val="both"/>
        <w:rPr>
          <w:rFonts w:ascii="Cambria" w:hAnsi="Cambria"/>
          <w:b/>
          <w:bCs/>
          <w:vanish/>
          <w:color w:val="000000"/>
          <w:sz w:val="24"/>
          <w:szCs w:val="24"/>
        </w:rPr>
      </w:pPr>
    </w:p>
    <w:p w14:paraId="455A83DF" w14:textId="77777777" w:rsidR="008775A0" w:rsidRPr="00854F26" w:rsidRDefault="008775A0" w:rsidP="00854F26">
      <w:pPr>
        <w:pStyle w:val="ListeParagraf"/>
        <w:numPr>
          <w:ilvl w:val="1"/>
          <w:numId w:val="10"/>
        </w:numPr>
        <w:autoSpaceDE w:val="0"/>
        <w:autoSpaceDN w:val="0"/>
        <w:adjustRightInd w:val="0"/>
        <w:spacing w:before="120" w:after="120" w:line="240" w:lineRule="auto"/>
        <w:ind w:left="142" w:firstLine="0"/>
        <w:contextualSpacing w:val="0"/>
        <w:jc w:val="both"/>
        <w:rPr>
          <w:rFonts w:ascii="Cambria" w:hAnsi="Cambria"/>
          <w:b/>
          <w:bCs/>
          <w:vanish/>
          <w:color w:val="000000"/>
          <w:sz w:val="24"/>
          <w:szCs w:val="24"/>
        </w:rPr>
      </w:pPr>
    </w:p>
    <w:p w14:paraId="3C81EC56" w14:textId="77777777" w:rsidR="008775A0" w:rsidRPr="00854F26" w:rsidRDefault="008775A0" w:rsidP="00854F26">
      <w:pPr>
        <w:pStyle w:val="ListeParagraf"/>
        <w:numPr>
          <w:ilvl w:val="1"/>
          <w:numId w:val="10"/>
        </w:numPr>
        <w:autoSpaceDE w:val="0"/>
        <w:autoSpaceDN w:val="0"/>
        <w:adjustRightInd w:val="0"/>
        <w:spacing w:before="120" w:after="120" w:line="240" w:lineRule="auto"/>
        <w:ind w:left="142" w:firstLine="0"/>
        <w:contextualSpacing w:val="0"/>
        <w:jc w:val="both"/>
        <w:rPr>
          <w:rFonts w:ascii="Cambria" w:hAnsi="Cambria"/>
          <w:b/>
          <w:bCs/>
          <w:vanish/>
          <w:color w:val="000000"/>
          <w:sz w:val="24"/>
          <w:szCs w:val="24"/>
        </w:rPr>
      </w:pPr>
    </w:p>
    <w:p w14:paraId="5F546F6A" w14:textId="77777777" w:rsidR="00DC4B64" w:rsidRPr="00854F26" w:rsidRDefault="00DC4B64" w:rsidP="00854F26">
      <w:pPr>
        <w:pStyle w:val="Default"/>
        <w:numPr>
          <w:ilvl w:val="1"/>
          <w:numId w:val="10"/>
        </w:numPr>
        <w:spacing w:before="120" w:after="120"/>
        <w:ind w:left="142" w:firstLine="0"/>
        <w:jc w:val="both"/>
        <w:rPr>
          <w:rFonts w:cs="Times New Roman"/>
        </w:rPr>
      </w:pPr>
      <w:r w:rsidRPr="00854F26">
        <w:rPr>
          <w:rFonts w:cs="Times New Roman"/>
          <w:b/>
          <w:bCs/>
        </w:rPr>
        <w:t xml:space="preserve">Ara Toplantılar </w:t>
      </w:r>
    </w:p>
    <w:p w14:paraId="45431CFC" w14:textId="10652EFE" w:rsidR="00DC4B64" w:rsidRPr="00854F26" w:rsidRDefault="00C671A8" w:rsidP="00854F26">
      <w:pPr>
        <w:pStyle w:val="Default"/>
        <w:spacing w:before="120" w:after="120"/>
        <w:ind w:left="142"/>
        <w:jc w:val="both"/>
        <w:rPr>
          <w:rFonts w:cs="Times New Roman"/>
        </w:rPr>
      </w:pPr>
      <w:r w:rsidRPr="00854F26">
        <w:rPr>
          <w:rFonts w:cs="Times New Roman"/>
        </w:rPr>
        <w:t xml:space="preserve">İç Denetim Detay </w:t>
      </w:r>
      <w:r w:rsidR="00854F26" w:rsidRPr="00854F26">
        <w:rPr>
          <w:rFonts w:cs="Times New Roman"/>
        </w:rPr>
        <w:t>Planlarında</w:t>
      </w:r>
      <w:r w:rsidRPr="00854F26">
        <w:rPr>
          <w:rFonts w:cs="Times New Roman"/>
        </w:rPr>
        <w:t xml:space="preserve"> belirtilen toplantı saatlerinde denetçiler kendi aralarında toplanır. Kapanış Toplantısı’nda aktarıla</w:t>
      </w:r>
      <w:r w:rsidR="00866340" w:rsidRPr="00854F26">
        <w:rPr>
          <w:rFonts w:cs="Times New Roman"/>
        </w:rPr>
        <w:t>cak güçlü yönler, iyileştirmeye açık noktalar</w:t>
      </w:r>
      <w:r w:rsidRPr="00854F26">
        <w:rPr>
          <w:rFonts w:cs="Times New Roman"/>
        </w:rPr>
        <w:t xml:space="preserve"> ve uygunsuzlukları netleştirir</w:t>
      </w:r>
      <w:r w:rsidR="00866340" w:rsidRPr="00854F26">
        <w:rPr>
          <w:rFonts w:cs="Times New Roman"/>
        </w:rPr>
        <w:t>ler</w:t>
      </w:r>
      <w:r w:rsidRPr="00854F26">
        <w:rPr>
          <w:rFonts w:cs="Times New Roman"/>
        </w:rPr>
        <w:t xml:space="preserve">. </w:t>
      </w:r>
    </w:p>
    <w:p w14:paraId="504696DA" w14:textId="77777777" w:rsidR="0014010F" w:rsidRPr="00854F26" w:rsidRDefault="00DC4B64" w:rsidP="00854F26">
      <w:pPr>
        <w:pStyle w:val="Default"/>
        <w:numPr>
          <w:ilvl w:val="1"/>
          <w:numId w:val="10"/>
        </w:numPr>
        <w:spacing w:before="120" w:after="120"/>
        <w:ind w:left="142" w:firstLine="0"/>
        <w:jc w:val="both"/>
        <w:rPr>
          <w:rFonts w:cs="Times New Roman"/>
        </w:rPr>
      </w:pPr>
      <w:r w:rsidRPr="00854F26">
        <w:rPr>
          <w:rFonts w:cs="Times New Roman"/>
          <w:b/>
          <w:bCs/>
        </w:rPr>
        <w:t xml:space="preserve">Kapanış Toplantısı </w:t>
      </w:r>
    </w:p>
    <w:p w14:paraId="3F16153E" w14:textId="611B4EA4" w:rsidR="0014010F" w:rsidRPr="00854F26" w:rsidRDefault="00DC4B64" w:rsidP="00854F26">
      <w:pPr>
        <w:pStyle w:val="Default"/>
        <w:numPr>
          <w:ilvl w:val="2"/>
          <w:numId w:val="10"/>
        </w:numPr>
        <w:spacing w:before="120" w:after="120"/>
        <w:ind w:left="142" w:firstLine="0"/>
        <w:jc w:val="both"/>
        <w:rPr>
          <w:rFonts w:cs="Times New Roman"/>
        </w:rPr>
      </w:pPr>
      <w:r w:rsidRPr="00854F26">
        <w:rPr>
          <w:rFonts w:cs="Times New Roman"/>
        </w:rPr>
        <w:t>Önceden belirlenmiş saat ve yerde kapanış toplantısı gerçekleştirilir. Kapanış toplantıları 1 (bir) saati geçmeyecek şekilde planlanmalıdır. Kapanış toplantısına özel bir durum olmadığı takdirde</w:t>
      </w:r>
      <w:r w:rsidR="00C671A8" w:rsidRPr="00854F26">
        <w:rPr>
          <w:rFonts w:cs="Times New Roman"/>
        </w:rPr>
        <w:t xml:space="preserve"> açılış toplantısında bulunanlar katılır. İlgili </w:t>
      </w:r>
      <w:r w:rsidR="00B7727C">
        <w:rPr>
          <w:rFonts w:cs="Times New Roman"/>
        </w:rPr>
        <w:t>birim</w:t>
      </w:r>
      <w:r w:rsidR="00C671A8" w:rsidRPr="00854F26">
        <w:rPr>
          <w:rFonts w:cs="Times New Roman"/>
        </w:rPr>
        <w:t xml:space="preserve"> yöneticisi kararında istenirse katılımcı sayısı arttırılır.</w:t>
      </w:r>
    </w:p>
    <w:p w14:paraId="4D39C284" w14:textId="1336D986" w:rsidR="00DC4B64" w:rsidRPr="00854F26" w:rsidRDefault="000C0565" w:rsidP="00854F26">
      <w:pPr>
        <w:pStyle w:val="Default"/>
        <w:numPr>
          <w:ilvl w:val="2"/>
          <w:numId w:val="10"/>
        </w:numPr>
        <w:spacing w:before="120" w:after="120"/>
        <w:ind w:left="142" w:firstLine="0"/>
        <w:jc w:val="both"/>
        <w:rPr>
          <w:rFonts w:cs="Times New Roman"/>
        </w:rPr>
      </w:pPr>
      <w:r w:rsidRPr="00854F26">
        <w:rPr>
          <w:rFonts w:cs="Times New Roman"/>
        </w:rPr>
        <w:t xml:space="preserve">Kapanış toplantılarında İç Denetim Soru Listeleri’ne alınan notlar ve kanıtlar doğrultusunda, </w:t>
      </w:r>
      <w:r w:rsidR="00B7727C">
        <w:rPr>
          <w:rFonts w:cs="Times New Roman"/>
        </w:rPr>
        <w:t xml:space="preserve">kuruluşun </w:t>
      </w:r>
      <w:r w:rsidRPr="00854F26">
        <w:rPr>
          <w:rFonts w:cs="Times New Roman"/>
        </w:rPr>
        <w:t>Güçlü Yönleri, İyileştirmeye Açık Noktaları ve Bulunan Uygunsuzluklar</w:t>
      </w:r>
      <w:r w:rsidR="00926BF1" w:rsidRPr="00854F26">
        <w:rPr>
          <w:rFonts w:cs="Times New Roman"/>
        </w:rPr>
        <w:t>ı</w:t>
      </w:r>
      <w:r w:rsidRPr="00854F26">
        <w:rPr>
          <w:rFonts w:cs="Times New Roman"/>
        </w:rPr>
        <w:t xml:space="preserve"> bildirilir. </w:t>
      </w:r>
    </w:p>
    <w:p w14:paraId="3BE8175F" w14:textId="77777777" w:rsidR="00C671A8" w:rsidRPr="00854F26" w:rsidRDefault="00C671A8" w:rsidP="00854F26">
      <w:pPr>
        <w:pStyle w:val="Default"/>
        <w:numPr>
          <w:ilvl w:val="2"/>
          <w:numId w:val="10"/>
        </w:numPr>
        <w:spacing w:before="120" w:after="120"/>
        <w:ind w:left="142" w:firstLine="0"/>
        <w:jc w:val="both"/>
        <w:rPr>
          <w:rFonts w:cs="Times New Roman"/>
        </w:rPr>
      </w:pPr>
      <w:r w:rsidRPr="00854F26">
        <w:rPr>
          <w:rFonts w:cs="Times New Roman"/>
        </w:rPr>
        <w:t>Görüş</w:t>
      </w:r>
      <w:r w:rsidR="00C43AC8" w:rsidRPr="00854F26">
        <w:rPr>
          <w:rFonts w:cs="Times New Roman"/>
        </w:rPr>
        <w:t>ülenler, denetçiler ya da</w:t>
      </w:r>
      <w:r w:rsidRPr="00854F26">
        <w:rPr>
          <w:rFonts w:cs="Times New Roman"/>
        </w:rPr>
        <w:t xml:space="preserve"> Sistem Sorumlusu tarafından not alınır. Daha so</w:t>
      </w:r>
      <w:r w:rsidR="00C43AC8" w:rsidRPr="00854F26">
        <w:rPr>
          <w:rFonts w:cs="Times New Roman"/>
        </w:rPr>
        <w:t xml:space="preserve">nra raporu yazmak üzere </w:t>
      </w:r>
      <w:r w:rsidRPr="00854F26">
        <w:rPr>
          <w:rFonts w:cs="Times New Roman"/>
        </w:rPr>
        <w:t xml:space="preserve">Yönetim Sistemi Temsilcisi’ne mail ya da direk notu </w:t>
      </w:r>
      <w:r w:rsidR="00926BF1" w:rsidRPr="00854F26">
        <w:rPr>
          <w:rFonts w:cs="Times New Roman"/>
        </w:rPr>
        <w:t>iletir.</w:t>
      </w:r>
    </w:p>
    <w:p w14:paraId="04D1D6B7" w14:textId="77777777" w:rsidR="0014010F" w:rsidRPr="00854F26" w:rsidRDefault="0014010F" w:rsidP="00854F26">
      <w:pPr>
        <w:pStyle w:val="ListeParagraf"/>
        <w:numPr>
          <w:ilvl w:val="0"/>
          <w:numId w:val="11"/>
        </w:numPr>
        <w:autoSpaceDE w:val="0"/>
        <w:autoSpaceDN w:val="0"/>
        <w:adjustRightInd w:val="0"/>
        <w:spacing w:before="120" w:after="120" w:line="240" w:lineRule="auto"/>
        <w:ind w:left="142" w:firstLine="0"/>
        <w:contextualSpacing w:val="0"/>
        <w:jc w:val="both"/>
        <w:rPr>
          <w:rFonts w:ascii="Cambria" w:hAnsi="Cambria"/>
          <w:vanish/>
          <w:color w:val="000000"/>
          <w:sz w:val="24"/>
          <w:szCs w:val="24"/>
        </w:rPr>
      </w:pPr>
    </w:p>
    <w:p w14:paraId="0126E29B" w14:textId="77777777" w:rsidR="0014010F" w:rsidRPr="00854F26" w:rsidRDefault="0014010F" w:rsidP="00854F26">
      <w:pPr>
        <w:pStyle w:val="ListeParagraf"/>
        <w:numPr>
          <w:ilvl w:val="1"/>
          <w:numId w:val="11"/>
        </w:numPr>
        <w:autoSpaceDE w:val="0"/>
        <w:autoSpaceDN w:val="0"/>
        <w:adjustRightInd w:val="0"/>
        <w:spacing w:before="120" w:after="120" w:line="240" w:lineRule="auto"/>
        <w:ind w:left="142" w:firstLine="0"/>
        <w:contextualSpacing w:val="0"/>
        <w:jc w:val="both"/>
        <w:rPr>
          <w:rFonts w:ascii="Cambria" w:hAnsi="Cambria"/>
          <w:vanish/>
          <w:color w:val="000000"/>
          <w:sz w:val="24"/>
          <w:szCs w:val="24"/>
        </w:rPr>
      </w:pPr>
    </w:p>
    <w:p w14:paraId="4BD009A8" w14:textId="77777777" w:rsidR="0014010F" w:rsidRPr="00854F26" w:rsidRDefault="0014010F" w:rsidP="00854F26">
      <w:pPr>
        <w:pStyle w:val="ListeParagraf"/>
        <w:numPr>
          <w:ilvl w:val="1"/>
          <w:numId w:val="11"/>
        </w:numPr>
        <w:autoSpaceDE w:val="0"/>
        <w:autoSpaceDN w:val="0"/>
        <w:adjustRightInd w:val="0"/>
        <w:spacing w:before="120" w:after="120" w:line="240" w:lineRule="auto"/>
        <w:ind w:left="142" w:firstLine="0"/>
        <w:contextualSpacing w:val="0"/>
        <w:jc w:val="both"/>
        <w:rPr>
          <w:rFonts w:ascii="Cambria" w:hAnsi="Cambria"/>
          <w:vanish/>
          <w:color w:val="000000"/>
          <w:sz w:val="24"/>
          <w:szCs w:val="24"/>
        </w:rPr>
      </w:pPr>
    </w:p>
    <w:p w14:paraId="070F5877" w14:textId="77777777" w:rsidR="0014010F" w:rsidRPr="00854F26" w:rsidRDefault="0014010F" w:rsidP="00854F26">
      <w:pPr>
        <w:pStyle w:val="ListeParagraf"/>
        <w:numPr>
          <w:ilvl w:val="1"/>
          <w:numId w:val="11"/>
        </w:numPr>
        <w:autoSpaceDE w:val="0"/>
        <w:autoSpaceDN w:val="0"/>
        <w:adjustRightInd w:val="0"/>
        <w:spacing w:before="120" w:after="120" w:line="240" w:lineRule="auto"/>
        <w:ind w:left="142" w:firstLine="0"/>
        <w:contextualSpacing w:val="0"/>
        <w:jc w:val="both"/>
        <w:rPr>
          <w:rFonts w:ascii="Cambria" w:hAnsi="Cambria"/>
          <w:vanish/>
          <w:color w:val="000000"/>
          <w:sz w:val="24"/>
          <w:szCs w:val="24"/>
        </w:rPr>
      </w:pPr>
    </w:p>
    <w:p w14:paraId="72C1716B" w14:textId="77777777" w:rsidR="0014010F" w:rsidRPr="00854F26" w:rsidRDefault="0014010F" w:rsidP="00854F26">
      <w:pPr>
        <w:pStyle w:val="ListeParagraf"/>
        <w:numPr>
          <w:ilvl w:val="2"/>
          <w:numId w:val="11"/>
        </w:numPr>
        <w:autoSpaceDE w:val="0"/>
        <w:autoSpaceDN w:val="0"/>
        <w:adjustRightInd w:val="0"/>
        <w:spacing w:before="120" w:after="120" w:line="240" w:lineRule="auto"/>
        <w:ind w:left="142" w:firstLine="0"/>
        <w:contextualSpacing w:val="0"/>
        <w:jc w:val="both"/>
        <w:rPr>
          <w:rFonts w:ascii="Cambria" w:hAnsi="Cambria"/>
          <w:vanish/>
          <w:color w:val="000000"/>
          <w:sz w:val="24"/>
          <w:szCs w:val="24"/>
        </w:rPr>
      </w:pPr>
    </w:p>
    <w:p w14:paraId="02290BD0" w14:textId="77777777" w:rsidR="0014010F" w:rsidRPr="00854F26" w:rsidRDefault="0014010F" w:rsidP="00854F26">
      <w:pPr>
        <w:pStyle w:val="ListeParagraf"/>
        <w:numPr>
          <w:ilvl w:val="2"/>
          <w:numId w:val="11"/>
        </w:numPr>
        <w:autoSpaceDE w:val="0"/>
        <w:autoSpaceDN w:val="0"/>
        <w:adjustRightInd w:val="0"/>
        <w:spacing w:before="120" w:after="120" w:line="240" w:lineRule="auto"/>
        <w:ind w:left="142" w:firstLine="0"/>
        <w:contextualSpacing w:val="0"/>
        <w:jc w:val="both"/>
        <w:rPr>
          <w:rFonts w:ascii="Cambria" w:hAnsi="Cambria"/>
          <w:vanish/>
          <w:color w:val="000000"/>
          <w:sz w:val="24"/>
          <w:szCs w:val="24"/>
        </w:rPr>
      </w:pPr>
    </w:p>
    <w:p w14:paraId="7BB6DA70" w14:textId="77777777" w:rsidR="00DC4B64" w:rsidRPr="00854F26" w:rsidRDefault="00D33AFD" w:rsidP="00854F26">
      <w:pPr>
        <w:pStyle w:val="Default"/>
        <w:numPr>
          <w:ilvl w:val="1"/>
          <w:numId w:val="10"/>
        </w:numPr>
        <w:spacing w:before="120" w:after="120"/>
        <w:ind w:left="142" w:firstLine="0"/>
        <w:jc w:val="both"/>
        <w:rPr>
          <w:rFonts w:cs="Times New Roman"/>
        </w:rPr>
      </w:pPr>
      <w:r w:rsidRPr="00854F26">
        <w:rPr>
          <w:rFonts w:cs="Times New Roman"/>
          <w:b/>
          <w:bCs/>
        </w:rPr>
        <w:t>Bulunan U</w:t>
      </w:r>
      <w:r w:rsidR="00DC4B64" w:rsidRPr="00854F26">
        <w:rPr>
          <w:rFonts w:cs="Times New Roman"/>
          <w:b/>
          <w:bCs/>
        </w:rPr>
        <w:t xml:space="preserve">ygunsuzlukların Raporlanması </w:t>
      </w:r>
    </w:p>
    <w:p w14:paraId="30E6FD84" w14:textId="25C12BFF" w:rsidR="000C0565" w:rsidRPr="00854F26" w:rsidRDefault="00CA1506" w:rsidP="00854F26">
      <w:pPr>
        <w:pStyle w:val="Default"/>
        <w:spacing w:before="120" w:after="120"/>
        <w:ind w:left="142"/>
        <w:jc w:val="both"/>
        <w:rPr>
          <w:rFonts w:cs="Times New Roman"/>
        </w:rPr>
      </w:pPr>
      <w:r w:rsidRPr="00854F26">
        <w:rPr>
          <w:rFonts w:cs="Times New Roman"/>
        </w:rPr>
        <w:t xml:space="preserve">Entegre Yönetim Sistemi Temsilcisi </w:t>
      </w:r>
      <w:r w:rsidR="006D7A26" w:rsidRPr="00854F26">
        <w:rPr>
          <w:rFonts w:cs="Times New Roman"/>
        </w:rPr>
        <w:t xml:space="preserve">kendisine ulaşan mail/taslak raporu inceleyerek </w:t>
      </w:r>
      <w:r w:rsidR="00DC4B64" w:rsidRPr="00854F26">
        <w:rPr>
          <w:rFonts w:cs="Times New Roman"/>
        </w:rPr>
        <w:t xml:space="preserve">“İç Denetim Raporu” </w:t>
      </w:r>
      <w:r w:rsidRPr="00854F26">
        <w:rPr>
          <w:rFonts w:cs="Times New Roman"/>
        </w:rPr>
        <w:t xml:space="preserve">nu </w:t>
      </w:r>
      <w:r w:rsidR="006D7A26" w:rsidRPr="00854F26">
        <w:rPr>
          <w:rFonts w:cs="Times New Roman"/>
        </w:rPr>
        <w:t xml:space="preserve">ve “İç Denetim Uygunsuzluk ve Düzeltici Faaliyet </w:t>
      </w:r>
      <w:r w:rsidR="00B7727C" w:rsidRPr="00854F26">
        <w:rPr>
          <w:rFonts w:cs="Times New Roman"/>
        </w:rPr>
        <w:t>Raporlarını</w:t>
      </w:r>
      <w:r w:rsidR="006D7A26" w:rsidRPr="00854F26">
        <w:rPr>
          <w:rFonts w:cs="Times New Roman"/>
        </w:rPr>
        <w:t xml:space="preserve"> </w:t>
      </w:r>
      <w:r w:rsidR="00DB665C" w:rsidRPr="00854F26">
        <w:rPr>
          <w:rFonts w:cs="Times New Roman"/>
        </w:rPr>
        <w:t xml:space="preserve">oluşturur. Raporlar hazırlanırken </w:t>
      </w:r>
      <w:r w:rsidR="00C43AC8" w:rsidRPr="00854F26">
        <w:rPr>
          <w:rFonts w:cs="Times New Roman"/>
        </w:rPr>
        <w:t xml:space="preserve">gerekirse ilgili </w:t>
      </w:r>
      <w:r w:rsidR="00DB665C" w:rsidRPr="00854F26">
        <w:rPr>
          <w:rFonts w:cs="Times New Roman"/>
        </w:rPr>
        <w:t>Sistem Sorumlusu ve ilgili denetçilerle görüşmeler yapılır. Rapor tamamlanınca</w:t>
      </w:r>
      <w:r w:rsidRPr="00854F26">
        <w:rPr>
          <w:rFonts w:cs="Times New Roman"/>
        </w:rPr>
        <w:t xml:space="preserve"> ilgili </w:t>
      </w:r>
      <w:r w:rsidR="00DC4B64" w:rsidRPr="00854F26">
        <w:rPr>
          <w:rFonts w:cs="Times New Roman"/>
        </w:rPr>
        <w:t xml:space="preserve">Yöneticisi ve Kalite Sistem Sorumlusuna </w:t>
      </w:r>
      <w:r w:rsidRPr="00854F26">
        <w:rPr>
          <w:rFonts w:cs="Times New Roman"/>
        </w:rPr>
        <w:t xml:space="preserve">Yönetim Kurulu bilgisiyle mail aracılığıyla iletir. </w:t>
      </w:r>
    </w:p>
    <w:p w14:paraId="2898810E" w14:textId="77777777" w:rsidR="000C0565" w:rsidRPr="00854F26" w:rsidRDefault="000C0565" w:rsidP="00854F26">
      <w:pPr>
        <w:pStyle w:val="Default"/>
        <w:spacing w:before="120" w:after="120"/>
        <w:ind w:left="142"/>
        <w:jc w:val="both"/>
        <w:rPr>
          <w:rFonts w:cs="Times New Roman"/>
        </w:rPr>
      </w:pPr>
    </w:p>
    <w:p w14:paraId="7D9BB03A" w14:textId="2E461AE1" w:rsidR="00DB665C" w:rsidRPr="00854F26" w:rsidRDefault="000C0565" w:rsidP="00854F26">
      <w:pPr>
        <w:pStyle w:val="Default"/>
        <w:spacing w:before="120" w:after="120"/>
        <w:ind w:left="142"/>
        <w:jc w:val="both"/>
        <w:rPr>
          <w:rFonts w:cs="Times New Roman"/>
        </w:rPr>
      </w:pPr>
      <w:r w:rsidRPr="00854F26">
        <w:rPr>
          <w:rFonts w:cs="Times New Roman"/>
        </w:rPr>
        <w:t>Raporun aslı ve hazırlanan “İç Denetim Uygunsuzluk ve Düzeltici Faaliy</w:t>
      </w:r>
      <w:r w:rsidR="00C43AC8" w:rsidRPr="00854F26">
        <w:rPr>
          <w:rFonts w:cs="Times New Roman"/>
        </w:rPr>
        <w:t xml:space="preserve">et Raporları” denetlenen </w:t>
      </w:r>
      <w:r w:rsidRPr="00854F26">
        <w:rPr>
          <w:rFonts w:cs="Times New Roman"/>
        </w:rPr>
        <w:t xml:space="preserve">Sistem </w:t>
      </w:r>
      <w:r w:rsidR="00854F26" w:rsidRPr="00854F26">
        <w:rPr>
          <w:rFonts w:cs="Times New Roman"/>
        </w:rPr>
        <w:t>Sorumlusuna</w:t>
      </w:r>
      <w:r w:rsidRPr="00854F26">
        <w:rPr>
          <w:rFonts w:cs="Times New Roman"/>
        </w:rPr>
        <w:t xml:space="preserve"> ulaştırılır. Uygunsuzluğun kapatılması için yapılacak Düzeltici Faaliyet ilgili bölüm yöneticisi taraf</w:t>
      </w:r>
      <w:r w:rsidR="00084D41" w:rsidRPr="00854F26">
        <w:rPr>
          <w:rFonts w:cs="Times New Roman"/>
        </w:rPr>
        <w:t>ından yazıldıktan sonra, Kuruluş</w:t>
      </w:r>
      <w:r w:rsidRPr="00854F26">
        <w:rPr>
          <w:rFonts w:cs="Times New Roman"/>
        </w:rPr>
        <w:t xml:space="preserve"> Yöneticisi ve Baş </w:t>
      </w:r>
      <w:r w:rsidR="00854F26" w:rsidRPr="00854F26">
        <w:rPr>
          <w:rFonts w:cs="Times New Roman"/>
        </w:rPr>
        <w:t>Denetçinin</w:t>
      </w:r>
      <w:r w:rsidRPr="00854F26">
        <w:rPr>
          <w:rFonts w:cs="Times New Roman"/>
        </w:rPr>
        <w:t xml:space="preserve"> onayına sunulur. Onaylandıktan sonra ısl</w:t>
      </w:r>
      <w:r w:rsidR="00C43AC8" w:rsidRPr="00854F26">
        <w:rPr>
          <w:rFonts w:cs="Times New Roman"/>
        </w:rPr>
        <w:t xml:space="preserve">ak imzalı hali raporlar </w:t>
      </w:r>
      <w:r w:rsidRPr="00854F26">
        <w:rPr>
          <w:rFonts w:cs="Times New Roman"/>
        </w:rPr>
        <w:t>Yönetim Sistemi Temsilcisi’nde toplanır.</w:t>
      </w:r>
      <w:r w:rsidR="006D7A26" w:rsidRPr="00854F26">
        <w:rPr>
          <w:rFonts w:cs="Times New Roman"/>
        </w:rPr>
        <w:t xml:space="preserve"> </w:t>
      </w:r>
    </w:p>
    <w:p w14:paraId="0A26CF49" w14:textId="77777777" w:rsidR="000C0565" w:rsidRPr="00854F26" w:rsidRDefault="00DB665C" w:rsidP="00854F26">
      <w:pPr>
        <w:pStyle w:val="Default"/>
        <w:spacing w:before="120" w:after="120"/>
        <w:ind w:left="142"/>
        <w:jc w:val="both"/>
        <w:rPr>
          <w:rFonts w:cs="Times New Roman"/>
        </w:rPr>
      </w:pPr>
      <w:r w:rsidRPr="00854F26">
        <w:rPr>
          <w:rFonts w:cs="Times New Roman"/>
        </w:rPr>
        <w:t xml:space="preserve">Hazırlanan raporda anlaşılmayan ya da değişiklik </w:t>
      </w:r>
      <w:r w:rsidR="00C43AC8" w:rsidRPr="00854F26">
        <w:rPr>
          <w:rFonts w:cs="Times New Roman"/>
        </w:rPr>
        <w:t xml:space="preserve">istenen yer varsa konu, </w:t>
      </w:r>
      <w:r w:rsidRPr="00854F26">
        <w:rPr>
          <w:rFonts w:cs="Times New Roman"/>
        </w:rPr>
        <w:t xml:space="preserve">Yönetim Sistemi Temsilcisi tarafından ilgili taraflarla görüşülerek netleştirilir ve imzaya hazır hale getirilir. </w:t>
      </w:r>
    </w:p>
    <w:p w14:paraId="03D3F6FF" w14:textId="77777777" w:rsidR="00D33AFD" w:rsidRPr="00854F26" w:rsidRDefault="00D33AFD" w:rsidP="00854F26">
      <w:pPr>
        <w:pStyle w:val="Default"/>
        <w:spacing w:before="120" w:after="120"/>
        <w:ind w:left="142"/>
        <w:jc w:val="both"/>
        <w:rPr>
          <w:rFonts w:cs="Times New Roman"/>
          <w:bCs/>
        </w:rPr>
      </w:pPr>
      <w:r w:rsidRPr="00854F26">
        <w:rPr>
          <w:rFonts w:cs="Times New Roman"/>
          <w:bCs/>
        </w:rPr>
        <w:t>İç Denetim Raporu yazılırken, Takip Denetimi yapılıp yapılmayacağ</w:t>
      </w:r>
      <w:r w:rsidR="00C43AC8" w:rsidRPr="00854F26">
        <w:rPr>
          <w:rFonts w:cs="Times New Roman"/>
          <w:bCs/>
        </w:rPr>
        <w:t xml:space="preserve">ına </w:t>
      </w:r>
      <w:r w:rsidRPr="00854F26">
        <w:rPr>
          <w:rFonts w:cs="Times New Roman"/>
          <w:bCs/>
        </w:rPr>
        <w:t>Yönetim Sistemi Temsilcisi tarafından karar verilir. Eğer belge, doküman, video vb. ile kanıt olarak k</w:t>
      </w:r>
      <w:r w:rsidR="006D7A26" w:rsidRPr="00854F26">
        <w:rPr>
          <w:rFonts w:cs="Times New Roman"/>
          <w:bCs/>
        </w:rPr>
        <w:t xml:space="preserve">apatılacak uygunsuzluklar varsa </w:t>
      </w:r>
      <w:r w:rsidRPr="00854F26">
        <w:rPr>
          <w:rFonts w:cs="Times New Roman"/>
          <w:bCs/>
        </w:rPr>
        <w:t>Takip Denetimine gerek olmaz. Eğer yapılacaksa Takip Denetimi tarihi belirlenir ve rapora yazılır.</w:t>
      </w:r>
    </w:p>
    <w:p w14:paraId="12733C6D" w14:textId="77777777" w:rsidR="00D33AFD" w:rsidRPr="00854F26" w:rsidRDefault="00D33AFD" w:rsidP="00854F26">
      <w:pPr>
        <w:pStyle w:val="Default"/>
        <w:spacing w:before="120" w:after="120"/>
        <w:ind w:left="142"/>
        <w:jc w:val="both"/>
        <w:rPr>
          <w:rFonts w:cs="Times New Roman"/>
          <w:bCs/>
        </w:rPr>
      </w:pPr>
      <w:r w:rsidRPr="00854F26">
        <w:rPr>
          <w:rFonts w:cs="Times New Roman"/>
          <w:bCs/>
        </w:rPr>
        <w:t>Takip Dene</w:t>
      </w:r>
      <w:r w:rsidR="00C43AC8" w:rsidRPr="00854F26">
        <w:rPr>
          <w:rFonts w:cs="Times New Roman"/>
          <w:bCs/>
        </w:rPr>
        <w:t xml:space="preserve">timi, </w:t>
      </w:r>
      <w:r w:rsidRPr="00854F26">
        <w:rPr>
          <w:rFonts w:cs="Times New Roman"/>
          <w:bCs/>
        </w:rPr>
        <w:t>Yönetim Sistemi Temsilcisi ya da onun belirleyeceği denetçi tarafından yapılır.</w:t>
      </w:r>
    </w:p>
    <w:p w14:paraId="1A756C05" w14:textId="020C533B" w:rsidR="002C7017" w:rsidRPr="00854F26" w:rsidRDefault="002C7017" w:rsidP="00854F26">
      <w:pPr>
        <w:pStyle w:val="Default"/>
        <w:spacing w:before="120" w:after="120"/>
        <w:ind w:left="142"/>
        <w:jc w:val="both"/>
        <w:rPr>
          <w:rFonts w:cs="Times New Roman"/>
          <w:bCs/>
        </w:rPr>
      </w:pPr>
      <w:r w:rsidRPr="00854F26">
        <w:rPr>
          <w:rFonts w:cs="Times New Roman"/>
          <w:bCs/>
        </w:rPr>
        <w:t>İç Denetim Raporu’nda belirtilen uygunsuzluklar</w:t>
      </w:r>
      <w:r w:rsidR="00C43AC8" w:rsidRPr="00854F26">
        <w:rPr>
          <w:rFonts w:cs="Times New Roman"/>
          <w:bCs/>
        </w:rPr>
        <w:t xml:space="preserve">ı ilgili </w:t>
      </w:r>
      <w:r w:rsidR="00B002AD" w:rsidRPr="00854F26">
        <w:rPr>
          <w:rFonts w:cs="Times New Roman"/>
          <w:bCs/>
        </w:rPr>
        <w:t>Sistem Sorumlusu</w:t>
      </w:r>
      <w:r w:rsidRPr="00854F26">
        <w:rPr>
          <w:rFonts w:cs="Times New Roman"/>
          <w:bCs/>
        </w:rPr>
        <w:t xml:space="preserve">, Düzeltici Faaliyet Takip Listesi – Yerinde Kalite </w:t>
      </w:r>
      <w:r w:rsidR="00854F26" w:rsidRPr="00854F26">
        <w:rPr>
          <w:rFonts w:cs="Times New Roman"/>
          <w:bCs/>
        </w:rPr>
        <w:t>Panosuna</w:t>
      </w:r>
      <w:r w:rsidRPr="00854F26">
        <w:rPr>
          <w:rFonts w:cs="Times New Roman"/>
          <w:bCs/>
        </w:rPr>
        <w:t xml:space="preserve"> işleyerek </w:t>
      </w:r>
      <w:r w:rsidR="00B002AD" w:rsidRPr="00854F26">
        <w:rPr>
          <w:rFonts w:cs="Times New Roman"/>
          <w:bCs/>
        </w:rPr>
        <w:t xml:space="preserve">alınan aksiyonları, açık/kapalı durumlarını </w:t>
      </w:r>
      <w:r w:rsidRPr="00854F26">
        <w:rPr>
          <w:rFonts w:cs="Times New Roman"/>
          <w:bCs/>
        </w:rPr>
        <w:t>takip eder.</w:t>
      </w:r>
      <w:r w:rsidR="00B002AD" w:rsidRPr="00854F26">
        <w:rPr>
          <w:rFonts w:cs="Times New Roman"/>
          <w:bCs/>
        </w:rPr>
        <w:t xml:space="preserve"> </w:t>
      </w:r>
    </w:p>
    <w:p w14:paraId="7D72AE71" w14:textId="77777777" w:rsidR="00D33AFD" w:rsidRPr="00854F26" w:rsidRDefault="00D33AFD" w:rsidP="00854F26">
      <w:pPr>
        <w:pStyle w:val="Default"/>
        <w:numPr>
          <w:ilvl w:val="1"/>
          <w:numId w:val="10"/>
        </w:numPr>
        <w:spacing w:before="120" w:after="120"/>
        <w:ind w:left="142" w:firstLine="0"/>
        <w:jc w:val="both"/>
        <w:rPr>
          <w:rFonts w:cs="Times New Roman"/>
        </w:rPr>
      </w:pPr>
      <w:r w:rsidRPr="00854F26">
        <w:rPr>
          <w:rFonts w:cs="Times New Roman"/>
          <w:b/>
          <w:bCs/>
        </w:rPr>
        <w:t>Uygunsuzlukların Kapatılması</w:t>
      </w:r>
    </w:p>
    <w:p w14:paraId="339B2E3F" w14:textId="5033FFA2" w:rsidR="00997073" w:rsidRPr="00854F26" w:rsidRDefault="001A4D2B" w:rsidP="00854F26">
      <w:pPr>
        <w:pStyle w:val="Default"/>
        <w:spacing w:before="120" w:after="120"/>
        <w:ind w:left="142"/>
        <w:jc w:val="both"/>
        <w:rPr>
          <w:rFonts w:cs="Times New Roman"/>
          <w:bCs/>
        </w:rPr>
      </w:pPr>
      <w:r w:rsidRPr="00854F26">
        <w:rPr>
          <w:rFonts w:cs="Times New Roman"/>
          <w:bCs/>
        </w:rPr>
        <w:t>Kapatma sürecinin takibini ilgili Sistem Sorumlusu</w:t>
      </w:r>
      <w:r w:rsidR="004E3306" w:rsidRPr="00854F26">
        <w:rPr>
          <w:rFonts w:cs="Times New Roman"/>
          <w:bCs/>
        </w:rPr>
        <w:t xml:space="preserve"> </w:t>
      </w:r>
      <w:r w:rsidRPr="00854F26">
        <w:rPr>
          <w:rFonts w:cs="Times New Roman"/>
          <w:bCs/>
        </w:rPr>
        <w:t xml:space="preserve">gerçekleştirmektedir. </w:t>
      </w:r>
      <w:r w:rsidR="00B002AD" w:rsidRPr="00854F26">
        <w:rPr>
          <w:rFonts w:cs="Times New Roman"/>
          <w:bCs/>
        </w:rPr>
        <w:t xml:space="preserve">Uygunsuzluklar kapatıldığında, </w:t>
      </w:r>
      <w:r w:rsidRPr="00854F26">
        <w:rPr>
          <w:rFonts w:cs="Times New Roman"/>
          <w:bCs/>
        </w:rPr>
        <w:t>incelemesini yaparak kapatma uygunsa kanıtları</w:t>
      </w:r>
      <w:r w:rsidR="00B002AD" w:rsidRPr="00854F26">
        <w:rPr>
          <w:rFonts w:cs="Times New Roman"/>
          <w:bCs/>
        </w:rPr>
        <w:t xml:space="preserve"> ilgili </w:t>
      </w:r>
      <w:r w:rsidR="00B7727C">
        <w:rPr>
          <w:rFonts w:cs="Times New Roman"/>
          <w:bCs/>
        </w:rPr>
        <w:t>birim</w:t>
      </w:r>
      <w:r w:rsidR="00B002AD" w:rsidRPr="00854F26">
        <w:rPr>
          <w:rFonts w:cs="Times New Roman"/>
          <w:bCs/>
        </w:rPr>
        <w:t xml:space="preserve"> arşivine</w:t>
      </w:r>
      <w:r w:rsidRPr="00854F26">
        <w:rPr>
          <w:rFonts w:cs="Times New Roman"/>
          <w:bCs/>
        </w:rPr>
        <w:t xml:space="preserve"> kaydeder ve </w:t>
      </w:r>
      <w:r w:rsidR="00B002AD" w:rsidRPr="00854F26">
        <w:rPr>
          <w:rFonts w:cs="Times New Roman"/>
          <w:bCs/>
        </w:rPr>
        <w:t xml:space="preserve">Düzeltici Faaliyet Takip Listesi – Yerinde Kalite </w:t>
      </w:r>
      <w:r w:rsidR="00B7727C" w:rsidRPr="00854F26">
        <w:rPr>
          <w:rFonts w:cs="Times New Roman"/>
          <w:bCs/>
        </w:rPr>
        <w:t>Panosuna</w:t>
      </w:r>
      <w:r w:rsidR="00B002AD" w:rsidRPr="00854F26">
        <w:rPr>
          <w:rFonts w:cs="Times New Roman"/>
          <w:bCs/>
        </w:rPr>
        <w:t xml:space="preserve"> </w:t>
      </w:r>
      <w:r w:rsidRPr="00854F26">
        <w:rPr>
          <w:rFonts w:cs="Times New Roman"/>
          <w:bCs/>
        </w:rPr>
        <w:t>gerçekleşme tarihini listeye işler.</w:t>
      </w:r>
    </w:p>
    <w:p w14:paraId="6349F0D7" w14:textId="77777777" w:rsidR="00DC4B64" w:rsidRPr="00854F26" w:rsidRDefault="005D33E5" w:rsidP="00854F26">
      <w:pPr>
        <w:pStyle w:val="Default"/>
        <w:spacing w:before="120" w:after="240"/>
        <w:ind w:left="142"/>
        <w:jc w:val="both"/>
        <w:rPr>
          <w:rFonts w:cs="Times New Roman"/>
        </w:rPr>
      </w:pPr>
      <w:r w:rsidRPr="00854F26">
        <w:rPr>
          <w:rFonts w:cs="Times New Roman"/>
        </w:rPr>
        <w:t>Uygunsuzluklar</w:t>
      </w:r>
      <w:r w:rsidR="00DC4B64" w:rsidRPr="00854F26">
        <w:rPr>
          <w:rFonts w:cs="Times New Roman"/>
        </w:rPr>
        <w:t xml:space="preserve">, “Yönetimin Gözden Geçirmesi” toplantılarında görüşülür. </w:t>
      </w:r>
      <w:r w:rsidR="00893FEA" w:rsidRPr="00854F26">
        <w:rPr>
          <w:rFonts w:cs="Times New Roman"/>
        </w:rPr>
        <w:t xml:space="preserve">Kapatılanlar varsa bildirilir. Kapatılamayan uygunsuzluklar için </w:t>
      </w:r>
      <w:r w:rsidR="00926BF1" w:rsidRPr="00854F26">
        <w:rPr>
          <w:rFonts w:cs="Times New Roman"/>
        </w:rPr>
        <w:t>kaynak ihtiyacı olan konular varsa yönetimden destek istenir.</w:t>
      </w:r>
    </w:p>
    <w:p w14:paraId="47EEC018" w14:textId="77777777" w:rsidR="00DC4B64" w:rsidRPr="00854F26" w:rsidRDefault="00376CB4" w:rsidP="00854F26">
      <w:pPr>
        <w:pStyle w:val="Default"/>
        <w:spacing w:before="120" w:after="120"/>
        <w:ind w:left="142"/>
        <w:jc w:val="both"/>
        <w:rPr>
          <w:rFonts w:cs="Times New Roman"/>
        </w:rPr>
      </w:pPr>
      <w:r w:rsidRPr="00854F26">
        <w:rPr>
          <w:rFonts w:cs="Times New Roman"/>
          <w:b/>
          <w:bCs/>
        </w:rPr>
        <w:t xml:space="preserve">6. FORMLAR </w:t>
      </w:r>
    </w:p>
    <w:p w14:paraId="2D4C243F" w14:textId="77777777" w:rsidR="00DC4B64" w:rsidRPr="00854F26" w:rsidRDefault="00DC4B64" w:rsidP="00854F26">
      <w:pPr>
        <w:pStyle w:val="Default"/>
        <w:spacing w:before="120" w:after="120"/>
        <w:ind w:left="142"/>
        <w:jc w:val="both"/>
        <w:rPr>
          <w:rFonts w:cs="Times New Roman"/>
        </w:rPr>
      </w:pPr>
      <w:r w:rsidRPr="00854F26">
        <w:rPr>
          <w:rFonts w:cs="Times New Roman"/>
        </w:rPr>
        <w:t xml:space="preserve">İç Denetim Soru Listesi </w:t>
      </w:r>
    </w:p>
    <w:p w14:paraId="5D176252" w14:textId="77777777" w:rsidR="00DC4B64" w:rsidRPr="00854F26" w:rsidRDefault="00DC4B64" w:rsidP="00854F26">
      <w:pPr>
        <w:pStyle w:val="Default"/>
        <w:spacing w:before="120" w:after="120"/>
        <w:ind w:left="142"/>
        <w:jc w:val="both"/>
        <w:rPr>
          <w:rFonts w:cs="Times New Roman"/>
        </w:rPr>
      </w:pPr>
      <w:r w:rsidRPr="00854F26">
        <w:rPr>
          <w:rFonts w:cs="Times New Roman"/>
        </w:rPr>
        <w:t xml:space="preserve">İç Denetim Raporu </w:t>
      </w:r>
    </w:p>
    <w:p w14:paraId="6523D108" w14:textId="77777777" w:rsidR="00DC4B64" w:rsidRPr="00854F26" w:rsidRDefault="00DC4B64" w:rsidP="00854F26">
      <w:pPr>
        <w:pStyle w:val="Default"/>
        <w:spacing w:before="120" w:after="240"/>
        <w:ind w:left="142"/>
        <w:jc w:val="both"/>
        <w:rPr>
          <w:rFonts w:cs="Times New Roman"/>
        </w:rPr>
      </w:pPr>
      <w:r w:rsidRPr="00854F26">
        <w:rPr>
          <w:rFonts w:cs="Times New Roman"/>
        </w:rPr>
        <w:t xml:space="preserve">İç Denetim Uygunsuzluk ve Düzeltici Faaliyet Raporu </w:t>
      </w:r>
    </w:p>
    <w:p w14:paraId="69EDDC42" w14:textId="77777777" w:rsidR="00DC4B64" w:rsidRPr="00854F26" w:rsidRDefault="00DC4B64" w:rsidP="00854F26">
      <w:pPr>
        <w:pStyle w:val="Default"/>
        <w:spacing w:before="120" w:after="120"/>
        <w:ind w:left="142"/>
        <w:jc w:val="both"/>
        <w:rPr>
          <w:rFonts w:cs="Times New Roman"/>
        </w:rPr>
      </w:pPr>
      <w:r w:rsidRPr="00854F26">
        <w:rPr>
          <w:rFonts w:cs="Times New Roman"/>
          <w:b/>
          <w:bCs/>
        </w:rPr>
        <w:t>7. REFERA</w:t>
      </w:r>
      <w:r w:rsidR="00376CB4" w:rsidRPr="00854F26">
        <w:rPr>
          <w:rFonts w:cs="Times New Roman"/>
          <w:b/>
          <w:bCs/>
        </w:rPr>
        <w:t xml:space="preserve">NSLAR </w:t>
      </w:r>
    </w:p>
    <w:p w14:paraId="6527CAB5" w14:textId="77777777" w:rsidR="00DC4B64" w:rsidRPr="00854F26" w:rsidRDefault="004E3306" w:rsidP="00854F26">
      <w:pPr>
        <w:pStyle w:val="Default"/>
        <w:spacing w:before="120" w:after="240"/>
        <w:ind w:left="142"/>
        <w:jc w:val="both"/>
        <w:rPr>
          <w:rFonts w:cs="Times New Roman"/>
        </w:rPr>
      </w:pPr>
      <w:r w:rsidRPr="00854F26">
        <w:rPr>
          <w:rFonts w:cs="Times New Roman"/>
        </w:rPr>
        <w:t>ISO 50001:2018 Enerji</w:t>
      </w:r>
      <w:r w:rsidR="00DC4B64" w:rsidRPr="00854F26">
        <w:rPr>
          <w:rFonts w:cs="Times New Roman"/>
        </w:rPr>
        <w:t xml:space="preserve"> Yönetim Sistemi </w:t>
      </w:r>
    </w:p>
    <w:p w14:paraId="6D06C4F8" w14:textId="77777777" w:rsidR="00DC4B64" w:rsidRPr="00854F26" w:rsidRDefault="00DC4B64" w:rsidP="00854F26">
      <w:pPr>
        <w:pStyle w:val="Default"/>
        <w:spacing w:before="120" w:after="120"/>
        <w:ind w:left="142"/>
        <w:jc w:val="both"/>
        <w:rPr>
          <w:rFonts w:cs="Times New Roman"/>
        </w:rPr>
      </w:pPr>
      <w:r w:rsidRPr="00854F26">
        <w:rPr>
          <w:rFonts w:cs="Times New Roman"/>
          <w:b/>
          <w:bCs/>
        </w:rPr>
        <w:t xml:space="preserve">8. DAĞITIM VE DOSYALAMA </w:t>
      </w:r>
    </w:p>
    <w:p w14:paraId="437A5C64" w14:textId="77777777" w:rsidR="00DC4B64" w:rsidRPr="00854F26" w:rsidRDefault="00DC4B64" w:rsidP="00854F26">
      <w:pPr>
        <w:pStyle w:val="Default"/>
        <w:spacing w:before="120" w:after="120"/>
        <w:ind w:left="142"/>
        <w:jc w:val="both"/>
        <w:rPr>
          <w:rFonts w:cs="Times New Roman"/>
        </w:rPr>
      </w:pPr>
      <w:r w:rsidRPr="00854F26">
        <w:rPr>
          <w:rFonts w:cs="Times New Roman"/>
        </w:rPr>
        <w:t>Prosedür dağıtıldığı yerlerde yenisi yerine gelinceye kadar muhafaza edilir. Prosedürü yayınlayan departman eski nüshalarını iptal arşivinde en az 3 yıl saklar.</w:t>
      </w:r>
    </w:p>
    <w:p w14:paraId="60FA2509" w14:textId="77777777" w:rsidR="00291101" w:rsidRPr="00854F26" w:rsidRDefault="00291101" w:rsidP="00854F26">
      <w:pPr>
        <w:spacing w:before="120" w:after="120" w:line="240" w:lineRule="auto"/>
        <w:ind w:left="142"/>
        <w:jc w:val="both"/>
        <w:rPr>
          <w:rFonts w:ascii="Cambria" w:hAnsi="Cambria"/>
          <w:color w:val="000000"/>
          <w:sz w:val="24"/>
          <w:szCs w:val="24"/>
        </w:rPr>
      </w:pPr>
    </w:p>
    <w:p w14:paraId="4C7409F5" w14:textId="77777777" w:rsidR="00291101" w:rsidRPr="00854F26" w:rsidRDefault="00291101" w:rsidP="00854F26">
      <w:pPr>
        <w:tabs>
          <w:tab w:val="left" w:pos="1308"/>
        </w:tabs>
        <w:spacing w:before="120" w:after="120" w:line="240" w:lineRule="auto"/>
        <w:ind w:left="142"/>
        <w:jc w:val="both"/>
        <w:rPr>
          <w:rFonts w:ascii="Cambria" w:hAnsi="Cambria"/>
          <w:sz w:val="24"/>
          <w:szCs w:val="24"/>
        </w:rPr>
      </w:pPr>
    </w:p>
    <w:sectPr w:rsidR="00291101" w:rsidRPr="00854F26" w:rsidSect="00854F26">
      <w:headerReference w:type="default" r:id="rId8"/>
      <w:footerReference w:type="default" r:id="rId9"/>
      <w:pgSz w:w="11906" w:h="16838"/>
      <w:pgMar w:top="1417" w:right="926" w:bottom="1702" w:left="810" w:header="567"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3C2A9" w14:textId="77777777" w:rsidR="009D78E9" w:rsidRDefault="009D78E9" w:rsidP="006B5D09">
      <w:pPr>
        <w:spacing w:after="0" w:line="240" w:lineRule="auto"/>
      </w:pPr>
      <w:r>
        <w:separator/>
      </w:r>
    </w:p>
  </w:endnote>
  <w:endnote w:type="continuationSeparator" w:id="0">
    <w:p w14:paraId="1BADE88E" w14:textId="77777777" w:rsidR="009D78E9" w:rsidRDefault="009D78E9" w:rsidP="006B5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l‚r –¾’©">
    <w:altName w:val="MS Gothic"/>
    <w:panose1 w:val="00000000000000000000"/>
    <w:charset w:val="80"/>
    <w:family w:val="roman"/>
    <w:notTrueType/>
    <w:pitch w:val="default"/>
    <w:sig w:usb0="00000000" w:usb1="08070000" w:usb2="00000010" w:usb3="00000000" w:csb0="0002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9"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1"/>
      <w:gridCol w:w="3685"/>
      <w:gridCol w:w="2703"/>
    </w:tblGrid>
    <w:tr w:rsidR="00941CD0" w:rsidRPr="00941CD0" w14:paraId="26110224" w14:textId="77777777" w:rsidTr="00941CD0">
      <w:trPr>
        <w:trHeight w:val="340"/>
      </w:trPr>
      <w:tc>
        <w:tcPr>
          <w:tcW w:w="3261" w:type="dxa"/>
          <w:tcBorders>
            <w:top w:val="single" w:sz="4" w:space="0" w:color="000000"/>
            <w:left w:val="single" w:sz="4" w:space="0" w:color="000000"/>
            <w:bottom w:val="single" w:sz="4" w:space="0" w:color="000000"/>
            <w:right w:val="single" w:sz="4" w:space="0" w:color="000000"/>
          </w:tcBorders>
          <w:hideMark/>
        </w:tcPr>
        <w:p w14:paraId="6BE4BAC5" w14:textId="77777777" w:rsidR="00941CD0" w:rsidRPr="00941CD0" w:rsidRDefault="00941CD0" w:rsidP="00941CD0">
          <w:pPr>
            <w:widowControl w:val="0"/>
            <w:autoSpaceDE w:val="0"/>
            <w:autoSpaceDN w:val="0"/>
            <w:spacing w:before="32" w:after="0"/>
            <w:ind w:left="-284" w:right="1"/>
            <w:jc w:val="center"/>
            <w:rPr>
              <w:rFonts w:ascii="Times New Roman" w:hAnsi="Times New Roman"/>
              <w:b/>
              <w:bCs/>
              <w:kern w:val="2"/>
              <w:sz w:val="24"/>
              <w:szCs w:val="24"/>
            </w:rPr>
          </w:pPr>
          <w:r w:rsidRPr="00941CD0">
            <w:rPr>
              <w:rFonts w:ascii="Times New Roman" w:hAnsi="Times New Roman"/>
              <w:b/>
              <w:bCs/>
              <w:spacing w:val="-2"/>
              <w:kern w:val="2"/>
              <w:sz w:val="24"/>
              <w:szCs w:val="24"/>
            </w:rPr>
            <w:t>Hazırlayan</w:t>
          </w:r>
        </w:p>
      </w:tc>
      <w:tc>
        <w:tcPr>
          <w:tcW w:w="3685" w:type="dxa"/>
          <w:tcBorders>
            <w:top w:val="single" w:sz="4" w:space="0" w:color="000000"/>
            <w:left w:val="single" w:sz="4" w:space="0" w:color="000000"/>
            <w:bottom w:val="single" w:sz="4" w:space="0" w:color="000000"/>
            <w:right w:val="single" w:sz="4" w:space="0" w:color="000000"/>
          </w:tcBorders>
          <w:hideMark/>
        </w:tcPr>
        <w:p w14:paraId="40DDFE85" w14:textId="77777777" w:rsidR="00941CD0" w:rsidRPr="00941CD0" w:rsidRDefault="00941CD0" w:rsidP="00941CD0">
          <w:pPr>
            <w:widowControl w:val="0"/>
            <w:autoSpaceDE w:val="0"/>
            <w:autoSpaceDN w:val="0"/>
            <w:spacing w:before="32" w:after="0"/>
            <w:ind w:left="7"/>
            <w:jc w:val="center"/>
            <w:rPr>
              <w:rFonts w:ascii="Times New Roman" w:hAnsi="Times New Roman"/>
              <w:b/>
              <w:bCs/>
              <w:kern w:val="2"/>
              <w:sz w:val="24"/>
              <w:szCs w:val="24"/>
            </w:rPr>
          </w:pPr>
          <w:r w:rsidRPr="00941CD0">
            <w:rPr>
              <w:rFonts w:ascii="Times New Roman" w:hAnsi="Times New Roman"/>
              <w:b/>
              <w:bCs/>
              <w:kern w:val="2"/>
              <w:sz w:val="24"/>
              <w:szCs w:val="24"/>
            </w:rPr>
            <w:t>Yürürlük</w:t>
          </w:r>
          <w:r w:rsidRPr="00941CD0">
            <w:rPr>
              <w:rFonts w:ascii="Times New Roman" w:hAnsi="Times New Roman"/>
              <w:b/>
              <w:bCs/>
              <w:spacing w:val="-2"/>
              <w:kern w:val="2"/>
              <w:sz w:val="24"/>
              <w:szCs w:val="24"/>
            </w:rPr>
            <w:t xml:space="preserve"> Onayı</w:t>
          </w:r>
        </w:p>
      </w:tc>
      <w:tc>
        <w:tcPr>
          <w:tcW w:w="2703" w:type="dxa"/>
          <w:tcBorders>
            <w:top w:val="single" w:sz="4" w:space="0" w:color="000000"/>
            <w:left w:val="single" w:sz="4" w:space="0" w:color="000000"/>
            <w:bottom w:val="single" w:sz="4" w:space="0" w:color="000000"/>
            <w:right w:val="single" w:sz="4" w:space="0" w:color="000000"/>
          </w:tcBorders>
          <w:hideMark/>
        </w:tcPr>
        <w:p w14:paraId="1F79FDF9" w14:textId="77777777" w:rsidR="00941CD0" w:rsidRPr="00941CD0" w:rsidRDefault="00941CD0" w:rsidP="00941CD0">
          <w:pPr>
            <w:widowControl w:val="0"/>
            <w:autoSpaceDE w:val="0"/>
            <w:autoSpaceDN w:val="0"/>
            <w:spacing w:before="32" w:after="0"/>
            <w:ind w:left="4" w:right="2"/>
            <w:jc w:val="center"/>
            <w:rPr>
              <w:rFonts w:ascii="Times New Roman" w:hAnsi="Times New Roman"/>
              <w:b/>
              <w:bCs/>
              <w:kern w:val="2"/>
              <w:sz w:val="24"/>
              <w:szCs w:val="24"/>
            </w:rPr>
          </w:pPr>
          <w:r w:rsidRPr="00941CD0">
            <w:rPr>
              <w:rFonts w:ascii="Times New Roman" w:hAnsi="Times New Roman"/>
              <w:b/>
              <w:bCs/>
              <w:kern w:val="2"/>
              <w:sz w:val="24"/>
              <w:szCs w:val="24"/>
            </w:rPr>
            <w:t>Kalite Sistem Onayı</w:t>
          </w:r>
        </w:p>
      </w:tc>
    </w:tr>
    <w:tr w:rsidR="00941CD0" w:rsidRPr="00941CD0" w14:paraId="54A7FC3E" w14:textId="77777777" w:rsidTr="00941CD0">
      <w:trPr>
        <w:trHeight w:val="567"/>
      </w:trPr>
      <w:tc>
        <w:tcPr>
          <w:tcW w:w="3261" w:type="dxa"/>
          <w:tcBorders>
            <w:top w:val="single" w:sz="4" w:space="0" w:color="000000"/>
            <w:left w:val="single" w:sz="4" w:space="0" w:color="000000"/>
            <w:bottom w:val="single" w:sz="4" w:space="0" w:color="000000"/>
            <w:right w:val="single" w:sz="4" w:space="0" w:color="000000"/>
          </w:tcBorders>
          <w:vAlign w:val="center"/>
          <w:hideMark/>
        </w:tcPr>
        <w:p w14:paraId="758BD9E5" w14:textId="77777777" w:rsidR="00941CD0" w:rsidRPr="00941CD0" w:rsidRDefault="00941CD0" w:rsidP="00941CD0">
          <w:pPr>
            <w:widowControl w:val="0"/>
            <w:autoSpaceDE w:val="0"/>
            <w:autoSpaceDN w:val="0"/>
            <w:spacing w:before="30" w:after="0"/>
            <w:ind w:left="7"/>
            <w:jc w:val="center"/>
            <w:rPr>
              <w:rFonts w:ascii="Times New Roman" w:hAnsi="Times New Roman"/>
              <w:kern w:val="2"/>
              <w:sz w:val="24"/>
              <w:szCs w:val="24"/>
            </w:rPr>
          </w:pPr>
          <w:r w:rsidRPr="00941CD0">
            <w:rPr>
              <w:rFonts w:ascii="Times New Roman" w:hAnsi="Times New Roman"/>
              <w:kern w:val="2"/>
              <w:sz w:val="24"/>
              <w:szCs w:val="24"/>
            </w:rPr>
            <w:t>Birim Kalite Temsilcisi</w:t>
          </w:r>
        </w:p>
      </w:tc>
      <w:tc>
        <w:tcPr>
          <w:tcW w:w="3685" w:type="dxa"/>
          <w:tcBorders>
            <w:top w:val="single" w:sz="4" w:space="0" w:color="000000"/>
            <w:left w:val="single" w:sz="4" w:space="0" w:color="000000"/>
            <w:bottom w:val="single" w:sz="4" w:space="0" w:color="000000"/>
            <w:right w:val="single" w:sz="4" w:space="0" w:color="000000"/>
          </w:tcBorders>
          <w:vAlign w:val="center"/>
          <w:hideMark/>
        </w:tcPr>
        <w:p w14:paraId="11331696" w14:textId="77777777" w:rsidR="00941CD0" w:rsidRPr="00941CD0" w:rsidRDefault="00941CD0" w:rsidP="00941CD0">
          <w:pPr>
            <w:widowControl w:val="0"/>
            <w:autoSpaceDE w:val="0"/>
            <w:autoSpaceDN w:val="0"/>
            <w:spacing w:before="30" w:after="0"/>
            <w:ind w:left="7" w:right="1"/>
            <w:jc w:val="center"/>
            <w:rPr>
              <w:rFonts w:ascii="Times New Roman" w:hAnsi="Times New Roman"/>
              <w:kern w:val="2"/>
              <w:sz w:val="24"/>
              <w:szCs w:val="24"/>
            </w:rPr>
          </w:pPr>
          <w:r w:rsidRPr="00941CD0">
            <w:rPr>
              <w:rFonts w:ascii="Times New Roman" w:hAnsi="Times New Roman"/>
              <w:kern w:val="2"/>
              <w:sz w:val="24"/>
              <w:szCs w:val="24"/>
            </w:rPr>
            <w:t>Kalite</w:t>
          </w:r>
          <w:r w:rsidRPr="00941CD0">
            <w:rPr>
              <w:rFonts w:ascii="Times New Roman" w:hAnsi="Times New Roman"/>
              <w:spacing w:val="-2"/>
              <w:kern w:val="2"/>
              <w:sz w:val="24"/>
              <w:szCs w:val="24"/>
            </w:rPr>
            <w:t xml:space="preserve"> Koordinatör Yardımcısı</w:t>
          </w:r>
        </w:p>
      </w:tc>
      <w:tc>
        <w:tcPr>
          <w:tcW w:w="2703" w:type="dxa"/>
          <w:tcBorders>
            <w:top w:val="single" w:sz="4" w:space="0" w:color="000000"/>
            <w:left w:val="single" w:sz="4" w:space="0" w:color="000000"/>
            <w:bottom w:val="single" w:sz="4" w:space="0" w:color="000000"/>
            <w:right w:val="single" w:sz="4" w:space="0" w:color="000000"/>
          </w:tcBorders>
          <w:vAlign w:val="center"/>
          <w:hideMark/>
        </w:tcPr>
        <w:p w14:paraId="6FF63DA6" w14:textId="77777777" w:rsidR="00941CD0" w:rsidRPr="00941CD0" w:rsidRDefault="00941CD0" w:rsidP="00941CD0">
          <w:pPr>
            <w:widowControl w:val="0"/>
            <w:autoSpaceDE w:val="0"/>
            <w:autoSpaceDN w:val="0"/>
            <w:spacing w:before="30" w:after="0"/>
            <w:ind w:left="4"/>
            <w:jc w:val="center"/>
            <w:rPr>
              <w:rFonts w:ascii="Times New Roman" w:hAnsi="Times New Roman"/>
              <w:kern w:val="2"/>
              <w:sz w:val="24"/>
              <w:szCs w:val="24"/>
            </w:rPr>
          </w:pPr>
          <w:r w:rsidRPr="00941CD0">
            <w:rPr>
              <w:rFonts w:ascii="Times New Roman" w:hAnsi="Times New Roman"/>
              <w:kern w:val="2"/>
              <w:sz w:val="24"/>
              <w:szCs w:val="24"/>
            </w:rPr>
            <w:t>Kalite Koordinatörü</w:t>
          </w:r>
        </w:p>
      </w:tc>
    </w:tr>
  </w:tbl>
  <w:p w14:paraId="6B9D9561" w14:textId="77777777" w:rsidR="006B5D09" w:rsidRPr="006B5D09" w:rsidRDefault="006B5D09" w:rsidP="00291101">
    <w:pPr>
      <w:pStyle w:val="AltBilgi"/>
      <w:ind w:left="-709"/>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6D675" w14:textId="77777777" w:rsidR="009D78E9" w:rsidRDefault="009D78E9" w:rsidP="006B5D09">
      <w:pPr>
        <w:spacing w:after="0" w:line="240" w:lineRule="auto"/>
      </w:pPr>
      <w:r>
        <w:separator/>
      </w:r>
    </w:p>
  </w:footnote>
  <w:footnote w:type="continuationSeparator" w:id="0">
    <w:p w14:paraId="04E2B56A" w14:textId="77777777" w:rsidR="009D78E9" w:rsidRDefault="009D78E9" w:rsidP="006B5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1"/>
      <w:gridCol w:w="4979"/>
      <w:gridCol w:w="1843"/>
      <w:gridCol w:w="1577"/>
    </w:tblGrid>
    <w:tr w:rsidR="00291101" w:rsidRPr="00291101" w14:paraId="2EDBEFA0" w14:textId="77777777" w:rsidTr="004E4573">
      <w:trPr>
        <w:trHeight w:val="186"/>
      </w:trPr>
      <w:tc>
        <w:tcPr>
          <w:tcW w:w="1681" w:type="dxa"/>
          <w:vMerge w:val="restart"/>
          <w:shd w:val="clear" w:color="auto" w:fill="auto"/>
          <w:vAlign w:val="center"/>
        </w:tcPr>
        <w:p w14:paraId="0174377D" w14:textId="08CDFC3C" w:rsidR="00291101" w:rsidRPr="00291101" w:rsidRDefault="00941CD0" w:rsidP="00291101">
          <w:pPr>
            <w:tabs>
              <w:tab w:val="center" w:pos="4536"/>
              <w:tab w:val="right" w:pos="9072"/>
            </w:tabs>
            <w:suppressAutoHyphens/>
            <w:spacing w:after="0" w:line="240" w:lineRule="auto"/>
            <w:jc w:val="center"/>
            <w:rPr>
              <w:rFonts w:ascii="Times New Roman" w:eastAsia="Calibri"/>
              <w:sz w:val="20"/>
              <w:szCs w:val="20"/>
              <w:lang w:val="en-US" w:eastAsia="en-US"/>
            </w:rPr>
          </w:pPr>
          <w:r>
            <w:rPr>
              <w:rFonts w:ascii="Times New Roman" w:eastAsia="Calibri"/>
              <w:noProof/>
              <w:sz w:val="20"/>
              <w:szCs w:val="20"/>
              <w:lang w:val="en-US" w:eastAsia="en-US"/>
            </w:rPr>
            <w:pict w14:anchorId="5F4EE5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1" o:spid="_x0000_s1026" type="#_x0000_t75" alt="dikdörtgen, ekran görüntüsü, kare, çerçeve içeren bir resim&#10;&#10;Yapay zeka tarafından oluşturulmuş içerik yanlış olabilir." style="position:absolute;left:0;text-align:left;margin-left:-50.85pt;margin-top:-37.65pt;width:607.7pt;height:841.8pt;z-index:-1;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1" o:title="dikdörtgen, ekran görüntüsü, kare, çerçeve içeren bir resim&#10;&#10;Yapay zeka tarafından oluşturulmuş içerik yanlış olabilir"/>
              </v:shape>
            </w:pict>
          </w:r>
          <w:r w:rsidR="00FF5D9E">
            <w:rPr>
              <w:rFonts w:ascii="Times New Roman" w:eastAsia="Calibri"/>
              <w:noProof/>
              <w:sz w:val="20"/>
              <w:szCs w:val="20"/>
              <w:lang w:val="en-US" w:eastAsia="en-US"/>
            </w:rPr>
            <w:pict w14:anchorId="69551E31">
              <v:shape id="_x0000_i1055" type="#_x0000_t75" alt="https://www.aksaray.edu.tr/tema/basic/img/logo.png" style="width:73.2pt;height:70.2pt;visibility:visible">
                <v:imagedata r:id="rId2" o:title="logo"/>
              </v:shape>
            </w:pict>
          </w:r>
        </w:p>
      </w:tc>
      <w:tc>
        <w:tcPr>
          <w:tcW w:w="4979" w:type="dxa"/>
          <w:vMerge w:val="restart"/>
          <w:shd w:val="clear" w:color="auto" w:fill="auto"/>
          <w:vAlign w:val="center"/>
        </w:tcPr>
        <w:p w14:paraId="62816949" w14:textId="77777777" w:rsidR="00291101" w:rsidRPr="00F738C7" w:rsidRDefault="00291101" w:rsidP="00291101">
          <w:pPr>
            <w:tabs>
              <w:tab w:val="center" w:pos="4536"/>
              <w:tab w:val="right" w:pos="9072"/>
            </w:tabs>
            <w:suppressAutoHyphens/>
            <w:spacing w:after="0" w:line="240" w:lineRule="auto"/>
            <w:jc w:val="center"/>
            <w:rPr>
              <w:rFonts w:ascii="Cambria" w:eastAsia="Calibri" w:hAnsi="Cambria"/>
              <w:b/>
              <w:sz w:val="20"/>
              <w:szCs w:val="20"/>
              <w:lang w:val="en-US" w:eastAsia="en-US"/>
            </w:rPr>
          </w:pPr>
          <w:r w:rsidRPr="00F738C7">
            <w:rPr>
              <w:rFonts w:ascii="Cambria" w:eastAsia="Calibri" w:hAnsi="Cambria"/>
              <w:b/>
              <w:sz w:val="32"/>
              <w:szCs w:val="32"/>
              <w:lang w:val="en-US" w:eastAsia="en-US"/>
            </w:rPr>
            <w:t>İÇ DENETİM PROSEDÜRÜ</w:t>
          </w:r>
        </w:p>
      </w:tc>
      <w:tc>
        <w:tcPr>
          <w:tcW w:w="1843" w:type="dxa"/>
          <w:shd w:val="clear" w:color="auto" w:fill="auto"/>
          <w:vAlign w:val="center"/>
        </w:tcPr>
        <w:p w14:paraId="19B0FC2D" w14:textId="77777777" w:rsidR="00291101" w:rsidRPr="00F738C7" w:rsidRDefault="00291101" w:rsidP="00291101">
          <w:pPr>
            <w:suppressAutoHyphens/>
            <w:spacing w:after="0" w:line="240" w:lineRule="auto"/>
            <w:rPr>
              <w:rFonts w:ascii="Cambria" w:eastAsia="Calibri" w:hAnsi="Cambria"/>
              <w:color w:val="000000"/>
              <w:lang w:val="en-US" w:eastAsia="en-US"/>
            </w:rPr>
          </w:pPr>
          <w:r w:rsidRPr="00F738C7">
            <w:rPr>
              <w:rFonts w:ascii="Cambria" w:eastAsia="Calibri" w:hAnsi="Cambria"/>
              <w:color w:val="000000"/>
              <w:lang w:val="en-US" w:eastAsia="en-US"/>
            </w:rPr>
            <w:t>Doküman No</w:t>
          </w:r>
        </w:p>
      </w:tc>
      <w:tc>
        <w:tcPr>
          <w:tcW w:w="1577" w:type="dxa"/>
          <w:shd w:val="clear" w:color="auto" w:fill="auto"/>
          <w:vAlign w:val="center"/>
        </w:tcPr>
        <w:p w14:paraId="35C70372" w14:textId="2BA20681" w:rsidR="00291101" w:rsidRPr="00F738C7" w:rsidRDefault="00291101" w:rsidP="00291101">
          <w:pPr>
            <w:tabs>
              <w:tab w:val="center" w:pos="4536"/>
              <w:tab w:val="right" w:pos="9072"/>
            </w:tabs>
            <w:suppressAutoHyphens/>
            <w:spacing w:after="0" w:line="240" w:lineRule="auto"/>
            <w:jc w:val="center"/>
            <w:rPr>
              <w:rFonts w:ascii="Cambria" w:eastAsia="Calibri" w:hAnsi="Cambria"/>
              <w:lang w:val="en-US" w:eastAsia="en-US"/>
            </w:rPr>
          </w:pPr>
          <w:r w:rsidRPr="00F738C7">
            <w:rPr>
              <w:rFonts w:ascii="Cambria" w:eastAsia="Calibri" w:hAnsi="Cambria"/>
              <w:lang w:val="en-US" w:eastAsia="en-US"/>
            </w:rPr>
            <w:t>ENYS</w:t>
          </w:r>
          <w:r w:rsidR="00EC197B">
            <w:rPr>
              <w:rFonts w:ascii="Cambria" w:eastAsia="Calibri" w:hAnsi="Cambria"/>
              <w:lang w:val="en-US" w:eastAsia="en-US"/>
            </w:rPr>
            <w:t>-</w:t>
          </w:r>
          <w:r w:rsidRPr="00F738C7">
            <w:rPr>
              <w:rFonts w:ascii="Cambria" w:eastAsia="Calibri" w:hAnsi="Cambria"/>
              <w:lang w:val="en-US" w:eastAsia="en-US"/>
            </w:rPr>
            <w:t>PR</w:t>
          </w:r>
          <w:r w:rsidR="00EC197B">
            <w:rPr>
              <w:rFonts w:ascii="Cambria" w:eastAsia="Calibri" w:hAnsi="Cambria"/>
              <w:lang w:val="en-US" w:eastAsia="en-US"/>
            </w:rPr>
            <w:t>-</w:t>
          </w:r>
          <w:r w:rsidR="00FF5D9E">
            <w:rPr>
              <w:rFonts w:ascii="Cambria" w:eastAsia="Calibri" w:hAnsi="Cambria"/>
              <w:lang w:val="en-US" w:eastAsia="en-US"/>
            </w:rPr>
            <w:t>0</w:t>
          </w:r>
          <w:r w:rsidRPr="00F738C7">
            <w:rPr>
              <w:rFonts w:ascii="Cambria" w:eastAsia="Calibri" w:hAnsi="Cambria"/>
              <w:lang w:val="en-US" w:eastAsia="en-US"/>
            </w:rPr>
            <w:t>08</w:t>
          </w:r>
        </w:p>
      </w:tc>
    </w:tr>
    <w:tr w:rsidR="00291101" w:rsidRPr="00291101" w14:paraId="2C308D83" w14:textId="77777777" w:rsidTr="004E4573">
      <w:trPr>
        <w:trHeight w:val="98"/>
      </w:trPr>
      <w:tc>
        <w:tcPr>
          <w:tcW w:w="1681" w:type="dxa"/>
          <w:vMerge/>
          <w:shd w:val="clear" w:color="auto" w:fill="auto"/>
          <w:vAlign w:val="center"/>
        </w:tcPr>
        <w:p w14:paraId="4684A457" w14:textId="77777777" w:rsidR="00291101" w:rsidRPr="00291101" w:rsidRDefault="00291101" w:rsidP="00291101">
          <w:pPr>
            <w:tabs>
              <w:tab w:val="center" w:pos="4536"/>
              <w:tab w:val="right" w:pos="9072"/>
            </w:tabs>
            <w:suppressAutoHyphens/>
            <w:spacing w:after="0" w:line="240" w:lineRule="auto"/>
            <w:jc w:val="center"/>
            <w:rPr>
              <w:rFonts w:ascii="Times New Roman" w:eastAsia="Calibri"/>
              <w:sz w:val="20"/>
              <w:szCs w:val="20"/>
              <w:lang w:val="en-US" w:eastAsia="en-US"/>
            </w:rPr>
          </w:pPr>
        </w:p>
      </w:tc>
      <w:tc>
        <w:tcPr>
          <w:tcW w:w="4979" w:type="dxa"/>
          <w:vMerge/>
          <w:shd w:val="clear" w:color="auto" w:fill="auto"/>
          <w:vAlign w:val="center"/>
        </w:tcPr>
        <w:p w14:paraId="69A187ED" w14:textId="77777777" w:rsidR="00291101" w:rsidRPr="00291101" w:rsidRDefault="00291101" w:rsidP="00291101">
          <w:pPr>
            <w:tabs>
              <w:tab w:val="center" w:pos="4536"/>
              <w:tab w:val="right" w:pos="9072"/>
            </w:tabs>
            <w:suppressAutoHyphens/>
            <w:spacing w:after="0" w:line="240" w:lineRule="auto"/>
            <w:jc w:val="center"/>
            <w:rPr>
              <w:rFonts w:ascii="Times New Roman" w:eastAsia="Calibri"/>
              <w:b/>
              <w:sz w:val="20"/>
              <w:szCs w:val="20"/>
              <w:lang w:val="en-US" w:eastAsia="en-US"/>
            </w:rPr>
          </w:pPr>
        </w:p>
      </w:tc>
      <w:tc>
        <w:tcPr>
          <w:tcW w:w="1843" w:type="dxa"/>
          <w:shd w:val="clear" w:color="auto" w:fill="auto"/>
          <w:vAlign w:val="center"/>
        </w:tcPr>
        <w:p w14:paraId="74E885A2" w14:textId="77777777" w:rsidR="00291101" w:rsidRPr="00F738C7" w:rsidRDefault="00291101" w:rsidP="00291101">
          <w:pPr>
            <w:suppressAutoHyphens/>
            <w:spacing w:after="0" w:line="240" w:lineRule="auto"/>
            <w:rPr>
              <w:rFonts w:ascii="Cambria" w:eastAsia="Calibri" w:hAnsi="Cambria"/>
              <w:color w:val="000000"/>
              <w:lang w:val="en-US" w:eastAsia="en-US"/>
            </w:rPr>
          </w:pPr>
          <w:r w:rsidRPr="00F738C7">
            <w:rPr>
              <w:rFonts w:ascii="Cambria" w:eastAsia="Calibri" w:hAnsi="Cambria"/>
              <w:color w:val="000000"/>
              <w:lang w:val="en-US" w:eastAsia="en-US"/>
            </w:rPr>
            <w:t>İlk Yayın Tarihi</w:t>
          </w:r>
        </w:p>
      </w:tc>
      <w:tc>
        <w:tcPr>
          <w:tcW w:w="1577" w:type="dxa"/>
          <w:shd w:val="clear" w:color="auto" w:fill="auto"/>
          <w:vAlign w:val="center"/>
        </w:tcPr>
        <w:p w14:paraId="175B7F55" w14:textId="77777777" w:rsidR="00291101" w:rsidRPr="00F738C7" w:rsidRDefault="00291101" w:rsidP="00291101">
          <w:pPr>
            <w:tabs>
              <w:tab w:val="center" w:pos="4536"/>
              <w:tab w:val="right" w:pos="9072"/>
            </w:tabs>
            <w:suppressAutoHyphens/>
            <w:spacing w:after="0" w:line="240" w:lineRule="auto"/>
            <w:jc w:val="center"/>
            <w:rPr>
              <w:rFonts w:ascii="Cambria" w:eastAsia="Calibri" w:hAnsi="Cambria"/>
              <w:lang w:val="en-US" w:eastAsia="en-US"/>
            </w:rPr>
          </w:pPr>
          <w:r w:rsidRPr="00F738C7">
            <w:rPr>
              <w:rFonts w:ascii="Cambria" w:eastAsia="Calibri" w:hAnsi="Cambria"/>
              <w:lang w:val="en-US" w:eastAsia="en-US"/>
            </w:rPr>
            <w:t>02.06.2025</w:t>
          </w:r>
        </w:p>
      </w:tc>
    </w:tr>
    <w:tr w:rsidR="00291101" w:rsidRPr="00291101" w14:paraId="263CE88E" w14:textId="77777777" w:rsidTr="004E4573">
      <w:trPr>
        <w:trHeight w:val="183"/>
      </w:trPr>
      <w:tc>
        <w:tcPr>
          <w:tcW w:w="1681" w:type="dxa"/>
          <w:vMerge/>
          <w:shd w:val="clear" w:color="auto" w:fill="auto"/>
          <w:vAlign w:val="center"/>
        </w:tcPr>
        <w:p w14:paraId="5DB1A5D1" w14:textId="77777777" w:rsidR="00291101" w:rsidRPr="00291101" w:rsidRDefault="00291101" w:rsidP="00291101">
          <w:pPr>
            <w:tabs>
              <w:tab w:val="center" w:pos="4536"/>
              <w:tab w:val="right" w:pos="9072"/>
            </w:tabs>
            <w:suppressAutoHyphens/>
            <w:spacing w:after="0" w:line="240" w:lineRule="auto"/>
            <w:jc w:val="center"/>
            <w:rPr>
              <w:rFonts w:ascii="Times New Roman" w:eastAsia="Calibri"/>
              <w:sz w:val="20"/>
              <w:szCs w:val="20"/>
              <w:lang w:val="en-US" w:eastAsia="en-US"/>
            </w:rPr>
          </w:pPr>
        </w:p>
      </w:tc>
      <w:tc>
        <w:tcPr>
          <w:tcW w:w="4979" w:type="dxa"/>
          <w:vMerge/>
          <w:shd w:val="clear" w:color="auto" w:fill="auto"/>
          <w:vAlign w:val="center"/>
        </w:tcPr>
        <w:p w14:paraId="03332ADB" w14:textId="77777777" w:rsidR="00291101" w:rsidRPr="00291101" w:rsidRDefault="00291101" w:rsidP="00291101">
          <w:pPr>
            <w:tabs>
              <w:tab w:val="center" w:pos="4536"/>
              <w:tab w:val="right" w:pos="9072"/>
            </w:tabs>
            <w:suppressAutoHyphens/>
            <w:spacing w:after="0" w:line="240" w:lineRule="auto"/>
            <w:jc w:val="center"/>
            <w:rPr>
              <w:rFonts w:ascii="Times New Roman" w:eastAsia="Calibri"/>
              <w:b/>
              <w:sz w:val="20"/>
              <w:szCs w:val="20"/>
              <w:lang w:val="en-US" w:eastAsia="en-US"/>
            </w:rPr>
          </w:pPr>
        </w:p>
      </w:tc>
      <w:tc>
        <w:tcPr>
          <w:tcW w:w="1843" w:type="dxa"/>
          <w:shd w:val="clear" w:color="auto" w:fill="auto"/>
          <w:vAlign w:val="center"/>
        </w:tcPr>
        <w:p w14:paraId="5CFFC48F" w14:textId="77777777" w:rsidR="00291101" w:rsidRPr="00F738C7" w:rsidRDefault="00291101" w:rsidP="00291101">
          <w:pPr>
            <w:suppressAutoHyphens/>
            <w:spacing w:after="0" w:line="240" w:lineRule="auto"/>
            <w:rPr>
              <w:rFonts w:ascii="Cambria" w:eastAsia="Calibri" w:hAnsi="Cambria"/>
              <w:color w:val="000000"/>
              <w:lang w:val="en-US" w:eastAsia="en-US"/>
            </w:rPr>
          </w:pPr>
          <w:r w:rsidRPr="00F738C7">
            <w:rPr>
              <w:rFonts w:ascii="Cambria" w:eastAsia="Calibri" w:hAnsi="Cambria"/>
              <w:color w:val="000000"/>
              <w:lang w:val="en-US" w:eastAsia="en-US"/>
            </w:rPr>
            <w:t>Revizyon Tarihi</w:t>
          </w:r>
        </w:p>
      </w:tc>
      <w:tc>
        <w:tcPr>
          <w:tcW w:w="1577" w:type="dxa"/>
          <w:shd w:val="clear" w:color="auto" w:fill="auto"/>
          <w:vAlign w:val="center"/>
        </w:tcPr>
        <w:p w14:paraId="5B249A36" w14:textId="77777777" w:rsidR="00291101" w:rsidRPr="00F738C7" w:rsidRDefault="00291101" w:rsidP="00291101">
          <w:pPr>
            <w:tabs>
              <w:tab w:val="center" w:pos="4536"/>
              <w:tab w:val="right" w:pos="9072"/>
            </w:tabs>
            <w:suppressAutoHyphens/>
            <w:spacing w:after="0" w:line="240" w:lineRule="auto"/>
            <w:jc w:val="center"/>
            <w:rPr>
              <w:rFonts w:ascii="Cambria" w:eastAsia="Calibri" w:hAnsi="Cambria"/>
              <w:lang w:val="en-US" w:eastAsia="en-US"/>
            </w:rPr>
          </w:pPr>
          <w:r w:rsidRPr="00F738C7">
            <w:rPr>
              <w:rFonts w:ascii="Cambria" w:eastAsia="Calibri" w:hAnsi="Cambria"/>
              <w:lang w:val="en-US" w:eastAsia="en-US"/>
            </w:rPr>
            <w:t>-</w:t>
          </w:r>
        </w:p>
      </w:tc>
    </w:tr>
    <w:tr w:rsidR="00291101" w:rsidRPr="00291101" w14:paraId="04743A0A" w14:textId="77777777" w:rsidTr="004E4573">
      <w:trPr>
        <w:trHeight w:val="184"/>
      </w:trPr>
      <w:tc>
        <w:tcPr>
          <w:tcW w:w="1681" w:type="dxa"/>
          <w:vMerge/>
          <w:shd w:val="clear" w:color="auto" w:fill="auto"/>
          <w:vAlign w:val="center"/>
        </w:tcPr>
        <w:p w14:paraId="09B24863" w14:textId="77777777" w:rsidR="00291101" w:rsidRPr="00291101" w:rsidRDefault="00291101" w:rsidP="00291101">
          <w:pPr>
            <w:tabs>
              <w:tab w:val="center" w:pos="4536"/>
              <w:tab w:val="right" w:pos="9072"/>
            </w:tabs>
            <w:suppressAutoHyphens/>
            <w:spacing w:after="0" w:line="240" w:lineRule="auto"/>
            <w:jc w:val="center"/>
            <w:rPr>
              <w:rFonts w:ascii="Times New Roman" w:eastAsia="Calibri"/>
              <w:sz w:val="20"/>
              <w:szCs w:val="20"/>
              <w:lang w:val="en-US" w:eastAsia="en-US"/>
            </w:rPr>
          </w:pPr>
        </w:p>
      </w:tc>
      <w:tc>
        <w:tcPr>
          <w:tcW w:w="4979" w:type="dxa"/>
          <w:vMerge/>
          <w:shd w:val="clear" w:color="auto" w:fill="auto"/>
          <w:vAlign w:val="center"/>
        </w:tcPr>
        <w:p w14:paraId="178FA54E" w14:textId="77777777" w:rsidR="00291101" w:rsidRPr="00291101" w:rsidRDefault="00291101" w:rsidP="00291101">
          <w:pPr>
            <w:tabs>
              <w:tab w:val="center" w:pos="4536"/>
              <w:tab w:val="right" w:pos="9072"/>
            </w:tabs>
            <w:suppressAutoHyphens/>
            <w:spacing w:after="0" w:line="240" w:lineRule="auto"/>
            <w:jc w:val="center"/>
            <w:rPr>
              <w:rFonts w:ascii="Times New Roman" w:eastAsia="Calibri"/>
              <w:b/>
              <w:sz w:val="20"/>
              <w:szCs w:val="20"/>
              <w:lang w:val="en-US" w:eastAsia="en-US"/>
            </w:rPr>
          </w:pPr>
        </w:p>
      </w:tc>
      <w:tc>
        <w:tcPr>
          <w:tcW w:w="1843" w:type="dxa"/>
          <w:shd w:val="clear" w:color="auto" w:fill="auto"/>
          <w:vAlign w:val="center"/>
        </w:tcPr>
        <w:p w14:paraId="7CC562AC" w14:textId="77777777" w:rsidR="00291101" w:rsidRPr="00F738C7" w:rsidRDefault="00291101" w:rsidP="00291101">
          <w:pPr>
            <w:suppressAutoHyphens/>
            <w:spacing w:after="0" w:line="240" w:lineRule="auto"/>
            <w:rPr>
              <w:rFonts w:ascii="Cambria" w:eastAsia="Calibri" w:hAnsi="Cambria"/>
              <w:color w:val="000000"/>
              <w:lang w:val="en-US" w:eastAsia="en-US"/>
            </w:rPr>
          </w:pPr>
          <w:r w:rsidRPr="00F738C7">
            <w:rPr>
              <w:rFonts w:ascii="Cambria" w:eastAsia="Calibri" w:hAnsi="Cambria"/>
              <w:color w:val="000000"/>
              <w:lang w:val="en-US" w:eastAsia="en-US"/>
            </w:rPr>
            <w:t>Revizyon No</w:t>
          </w:r>
        </w:p>
      </w:tc>
      <w:tc>
        <w:tcPr>
          <w:tcW w:w="1577" w:type="dxa"/>
          <w:shd w:val="clear" w:color="auto" w:fill="auto"/>
          <w:vAlign w:val="center"/>
        </w:tcPr>
        <w:p w14:paraId="3B67494F" w14:textId="77777777" w:rsidR="00291101" w:rsidRPr="00F738C7" w:rsidRDefault="00291101" w:rsidP="00291101">
          <w:pPr>
            <w:tabs>
              <w:tab w:val="center" w:pos="4536"/>
              <w:tab w:val="right" w:pos="9072"/>
            </w:tabs>
            <w:suppressAutoHyphens/>
            <w:spacing w:after="0" w:line="240" w:lineRule="auto"/>
            <w:jc w:val="center"/>
            <w:rPr>
              <w:rFonts w:ascii="Cambria" w:eastAsia="Calibri" w:hAnsi="Cambria"/>
              <w:lang w:val="en-US" w:eastAsia="en-US"/>
            </w:rPr>
          </w:pPr>
          <w:r w:rsidRPr="00F738C7">
            <w:rPr>
              <w:rFonts w:ascii="Cambria" w:eastAsia="Calibri" w:hAnsi="Cambria"/>
              <w:lang w:val="en-US" w:eastAsia="en-US"/>
            </w:rPr>
            <w:t>0</w:t>
          </w:r>
        </w:p>
      </w:tc>
    </w:tr>
    <w:tr w:rsidR="00291101" w:rsidRPr="00291101" w14:paraId="284CF60B" w14:textId="77777777" w:rsidTr="004E4573">
      <w:trPr>
        <w:trHeight w:val="177"/>
      </w:trPr>
      <w:tc>
        <w:tcPr>
          <w:tcW w:w="1681" w:type="dxa"/>
          <w:vMerge/>
          <w:shd w:val="clear" w:color="auto" w:fill="auto"/>
          <w:vAlign w:val="center"/>
        </w:tcPr>
        <w:p w14:paraId="79E3390B" w14:textId="77777777" w:rsidR="00291101" w:rsidRPr="00291101" w:rsidRDefault="00291101" w:rsidP="00291101">
          <w:pPr>
            <w:tabs>
              <w:tab w:val="center" w:pos="4536"/>
              <w:tab w:val="right" w:pos="9072"/>
            </w:tabs>
            <w:suppressAutoHyphens/>
            <w:spacing w:after="0" w:line="240" w:lineRule="auto"/>
            <w:jc w:val="center"/>
            <w:rPr>
              <w:rFonts w:ascii="Times New Roman" w:eastAsia="Calibri"/>
              <w:sz w:val="20"/>
              <w:szCs w:val="20"/>
              <w:lang w:val="en-US" w:eastAsia="en-US"/>
            </w:rPr>
          </w:pPr>
        </w:p>
      </w:tc>
      <w:tc>
        <w:tcPr>
          <w:tcW w:w="4979" w:type="dxa"/>
          <w:vMerge/>
          <w:shd w:val="clear" w:color="auto" w:fill="auto"/>
          <w:vAlign w:val="center"/>
        </w:tcPr>
        <w:p w14:paraId="1D1049AB" w14:textId="77777777" w:rsidR="00291101" w:rsidRPr="00291101" w:rsidRDefault="00291101" w:rsidP="00291101">
          <w:pPr>
            <w:tabs>
              <w:tab w:val="center" w:pos="4536"/>
              <w:tab w:val="right" w:pos="9072"/>
            </w:tabs>
            <w:suppressAutoHyphens/>
            <w:spacing w:after="0" w:line="240" w:lineRule="auto"/>
            <w:jc w:val="center"/>
            <w:rPr>
              <w:rFonts w:ascii="Times New Roman" w:eastAsia="Calibri"/>
              <w:b/>
              <w:sz w:val="20"/>
              <w:szCs w:val="20"/>
              <w:lang w:val="en-US" w:eastAsia="en-US"/>
            </w:rPr>
          </w:pPr>
        </w:p>
      </w:tc>
      <w:tc>
        <w:tcPr>
          <w:tcW w:w="1843" w:type="dxa"/>
          <w:shd w:val="clear" w:color="auto" w:fill="auto"/>
          <w:vAlign w:val="center"/>
        </w:tcPr>
        <w:p w14:paraId="14E6E38A" w14:textId="77777777" w:rsidR="00291101" w:rsidRPr="00F738C7" w:rsidRDefault="00291101" w:rsidP="00291101">
          <w:pPr>
            <w:suppressAutoHyphens/>
            <w:spacing w:after="0" w:line="240" w:lineRule="auto"/>
            <w:rPr>
              <w:rFonts w:ascii="Cambria" w:eastAsia="Calibri" w:hAnsi="Cambria"/>
              <w:color w:val="000000"/>
              <w:lang w:val="en-US" w:eastAsia="en-US"/>
            </w:rPr>
          </w:pPr>
          <w:r w:rsidRPr="00F738C7">
            <w:rPr>
              <w:rFonts w:ascii="Cambria" w:eastAsia="Calibri" w:hAnsi="Cambria"/>
              <w:color w:val="000000"/>
              <w:lang w:val="en-US" w:eastAsia="en-US"/>
            </w:rPr>
            <w:t>Sayfa No</w:t>
          </w:r>
        </w:p>
      </w:tc>
      <w:tc>
        <w:tcPr>
          <w:tcW w:w="1577" w:type="dxa"/>
          <w:shd w:val="clear" w:color="auto" w:fill="auto"/>
          <w:vAlign w:val="center"/>
        </w:tcPr>
        <w:p w14:paraId="78B3E45F" w14:textId="626710E2" w:rsidR="00291101" w:rsidRPr="00F738C7" w:rsidRDefault="00F738C7" w:rsidP="00291101">
          <w:pPr>
            <w:tabs>
              <w:tab w:val="center" w:pos="4536"/>
              <w:tab w:val="right" w:pos="9072"/>
            </w:tabs>
            <w:suppressAutoHyphens/>
            <w:spacing w:after="0" w:line="240" w:lineRule="auto"/>
            <w:jc w:val="center"/>
            <w:rPr>
              <w:rFonts w:ascii="Cambria" w:eastAsia="Calibri" w:hAnsi="Cambria"/>
              <w:lang w:val="en-US" w:eastAsia="en-US"/>
            </w:rPr>
          </w:pPr>
          <w:r w:rsidRPr="00F738C7">
            <w:rPr>
              <w:rFonts w:ascii="Cambria" w:eastAsia="Calibri" w:hAnsi="Cambria"/>
              <w:lang w:val="en-US" w:eastAsia="en-US"/>
            </w:rPr>
            <w:t xml:space="preserve"> </w:t>
          </w:r>
          <w:r w:rsidRPr="00F738C7">
            <w:rPr>
              <w:rFonts w:ascii="Cambria" w:eastAsia="Calibri" w:hAnsi="Cambria"/>
              <w:lang w:val="en-US" w:eastAsia="en-US"/>
            </w:rPr>
            <w:fldChar w:fldCharType="begin"/>
          </w:r>
          <w:r w:rsidRPr="00F738C7">
            <w:rPr>
              <w:rFonts w:ascii="Cambria" w:eastAsia="Calibri" w:hAnsi="Cambria"/>
              <w:lang w:val="en-US" w:eastAsia="en-US"/>
            </w:rPr>
            <w:instrText>PAGE  \* Arabic  \* MERGEFORMAT</w:instrText>
          </w:r>
          <w:r w:rsidRPr="00F738C7">
            <w:rPr>
              <w:rFonts w:ascii="Cambria" w:eastAsia="Calibri" w:hAnsi="Cambria"/>
              <w:lang w:val="en-US" w:eastAsia="en-US"/>
            </w:rPr>
            <w:fldChar w:fldCharType="separate"/>
          </w:r>
          <w:r w:rsidRPr="00F738C7">
            <w:rPr>
              <w:rFonts w:ascii="Cambria" w:eastAsia="Calibri" w:hAnsi="Cambria"/>
              <w:lang w:val="en-US" w:eastAsia="en-US"/>
            </w:rPr>
            <w:t>1</w:t>
          </w:r>
          <w:r w:rsidRPr="00F738C7">
            <w:rPr>
              <w:rFonts w:ascii="Cambria" w:eastAsia="Calibri" w:hAnsi="Cambria"/>
              <w:lang w:val="en-US" w:eastAsia="en-US"/>
            </w:rPr>
            <w:fldChar w:fldCharType="end"/>
          </w:r>
          <w:r w:rsidRPr="00F738C7">
            <w:rPr>
              <w:rFonts w:ascii="Cambria" w:eastAsia="Calibri" w:hAnsi="Cambria"/>
              <w:lang w:val="en-US" w:eastAsia="en-US"/>
            </w:rPr>
            <w:t>/</w:t>
          </w:r>
          <w:r w:rsidRPr="00F738C7">
            <w:rPr>
              <w:rFonts w:ascii="Cambria" w:eastAsia="Calibri" w:hAnsi="Cambria"/>
              <w:lang w:val="en-US" w:eastAsia="en-US"/>
            </w:rPr>
            <w:fldChar w:fldCharType="begin"/>
          </w:r>
          <w:r w:rsidRPr="00F738C7">
            <w:rPr>
              <w:rFonts w:ascii="Cambria" w:eastAsia="Calibri" w:hAnsi="Cambria"/>
              <w:lang w:val="en-US" w:eastAsia="en-US"/>
            </w:rPr>
            <w:instrText>NUMPAGES  \* Arabic  \* MERGEFORMAT</w:instrText>
          </w:r>
          <w:r w:rsidRPr="00F738C7">
            <w:rPr>
              <w:rFonts w:ascii="Cambria" w:eastAsia="Calibri" w:hAnsi="Cambria"/>
              <w:lang w:val="en-US" w:eastAsia="en-US"/>
            </w:rPr>
            <w:fldChar w:fldCharType="separate"/>
          </w:r>
          <w:r w:rsidRPr="00F738C7">
            <w:rPr>
              <w:rFonts w:ascii="Cambria" w:eastAsia="Calibri" w:hAnsi="Cambria"/>
              <w:lang w:val="en-US" w:eastAsia="en-US"/>
            </w:rPr>
            <w:t>2</w:t>
          </w:r>
          <w:r w:rsidRPr="00F738C7">
            <w:rPr>
              <w:rFonts w:ascii="Cambria" w:eastAsia="Calibri" w:hAnsi="Cambria"/>
              <w:lang w:val="en-US" w:eastAsia="en-US"/>
            </w:rPr>
            <w:fldChar w:fldCharType="end"/>
          </w:r>
        </w:p>
      </w:tc>
    </w:tr>
  </w:tbl>
  <w:p w14:paraId="4D612591" w14:textId="77777777" w:rsidR="00291101" w:rsidRDefault="00291101">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6F60"/>
    <w:multiLevelType w:val="hybridMultilevel"/>
    <w:tmpl w:val="012092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9575AE0"/>
    <w:multiLevelType w:val="multilevel"/>
    <w:tmpl w:val="7FE29FFC"/>
    <w:lvl w:ilvl="0">
      <w:start w:val="5"/>
      <w:numFmt w:val="decimal"/>
      <w:lvlText w:val="%1"/>
      <w:lvlJc w:val="left"/>
      <w:pPr>
        <w:ind w:left="450" w:hanging="450"/>
      </w:pPr>
      <w:rPr>
        <w:rFonts w:hint="default"/>
      </w:rPr>
    </w:lvl>
    <w:lvl w:ilvl="1">
      <w:start w:val="3"/>
      <w:numFmt w:val="decimal"/>
      <w:lvlText w:val="%1.%2"/>
      <w:lvlJc w:val="left"/>
      <w:pPr>
        <w:ind w:left="450" w:hanging="45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 w15:restartNumberingAfterBreak="0">
    <w:nsid w:val="26EA19AF"/>
    <w:multiLevelType w:val="hybridMultilevel"/>
    <w:tmpl w:val="23D4D0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8A87B60"/>
    <w:multiLevelType w:val="multilevel"/>
    <w:tmpl w:val="316438FE"/>
    <w:lvl w:ilvl="0">
      <w:start w:val="1"/>
      <w:numFmt w:val="decimal"/>
      <w:lvlText w:val="%1."/>
      <w:lvlJc w:val="left"/>
      <w:pPr>
        <w:ind w:left="360" w:hanging="360"/>
      </w:pPr>
      <w:rPr>
        <w:rFonts w:hint="default"/>
        <w:b/>
      </w:rPr>
    </w:lvl>
    <w:lvl w:ilvl="1">
      <w:start w:val="1"/>
      <w:numFmt w:val="decimal"/>
      <w:lvlText w:val="%1.%2."/>
      <w:lvlJc w:val="left"/>
      <w:pPr>
        <w:ind w:left="43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60936EB"/>
    <w:multiLevelType w:val="hybridMultilevel"/>
    <w:tmpl w:val="94A4C8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66C79A7"/>
    <w:multiLevelType w:val="multilevel"/>
    <w:tmpl w:val="7FE29FFC"/>
    <w:lvl w:ilvl="0">
      <w:start w:val="5"/>
      <w:numFmt w:val="decimal"/>
      <w:lvlText w:val="%1"/>
      <w:lvlJc w:val="left"/>
      <w:pPr>
        <w:ind w:left="450" w:hanging="450"/>
      </w:pPr>
      <w:rPr>
        <w:rFonts w:hint="default"/>
      </w:rPr>
    </w:lvl>
    <w:lvl w:ilvl="1">
      <w:start w:val="3"/>
      <w:numFmt w:val="decimal"/>
      <w:lvlText w:val="%1.%2"/>
      <w:lvlJc w:val="left"/>
      <w:pPr>
        <w:ind w:left="630" w:hanging="45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 w15:restartNumberingAfterBreak="0">
    <w:nsid w:val="36B446C9"/>
    <w:multiLevelType w:val="multilevel"/>
    <w:tmpl w:val="316438FE"/>
    <w:lvl w:ilvl="0">
      <w:start w:val="1"/>
      <w:numFmt w:val="decimal"/>
      <w:lvlText w:val="%1."/>
      <w:lvlJc w:val="left"/>
      <w:pPr>
        <w:ind w:left="360" w:hanging="360"/>
      </w:pPr>
      <w:rPr>
        <w:rFonts w:hint="default"/>
        <w:b/>
      </w:rPr>
    </w:lvl>
    <w:lvl w:ilvl="1">
      <w:start w:val="1"/>
      <w:numFmt w:val="decimal"/>
      <w:lvlText w:val="%1.%2."/>
      <w:lvlJc w:val="left"/>
      <w:pPr>
        <w:ind w:left="43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79503D0"/>
    <w:multiLevelType w:val="multilevel"/>
    <w:tmpl w:val="933E2068"/>
    <w:lvl w:ilvl="0">
      <w:start w:val="5"/>
      <w:numFmt w:val="decimal"/>
      <w:lvlText w:val="%1"/>
      <w:lvlJc w:val="left"/>
      <w:pPr>
        <w:ind w:left="450" w:hanging="450"/>
      </w:pPr>
      <w:rPr>
        <w:rFonts w:hint="default"/>
      </w:rPr>
    </w:lvl>
    <w:lvl w:ilvl="1">
      <w:start w:val="4"/>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67475A25"/>
    <w:multiLevelType w:val="multilevel"/>
    <w:tmpl w:val="933E2068"/>
    <w:lvl w:ilvl="0">
      <w:start w:val="5"/>
      <w:numFmt w:val="decimal"/>
      <w:lvlText w:val="%1"/>
      <w:lvlJc w:val="left"/>
      <w:pPr>
        <w:ind w:left="450" w:hanging="450"/>
      </w:pPr>
      <w:rPr>
        <w:rFonts w:hint="default"/>
      </w:rPr>
    </w:lvl>
    <w:lvl w:ilvl="1">
      <w:start w:val="4"/>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7BB47A37"/>
    <w:multiLevelType w:val="hybridMultilevel"/>
    <w:tmpl w:val="C28E626E"/>
    <w:lvl w:ilvl="0" w:tplc="041F0001">
      <w:start w:val="1"/>
      <w:numFmt w:val="bullet"/>
      <w:lvlText w:val=""/>
      <w:lvlJc w:val="left"/>
      <w:pPr>
        <w:ind w:left="1069" w:hanging="360"/>
      </w:pPr>
      <w:rPr>
        <w:rFonts w:ascii="Symbol" w:hAnsi="Symbol" w:hint="default"/>
      </w:rPr>
    </w:lvl>
    <w:lvl w:ilvl="1" w:tplc="041F0003">
      <w:start w:val="1"/>
      <w:numFmt w:val="bullet"/>
      <w:lvlText w:val="o"/>
      <w:lvlJc w:val="left"/>
      <w:pPr>
        <w:ind w:left="1789" w:hanging="360"/>
      </w:pPr>
      <w:rPr>
        <w:rFonts w:ascii="Courier New" w:hAnsi="Courier New" w:cs="Courier New" w:hint="default"/>
      </w:rPr>
    </w:lvl>
    <w:lvl w:ilvl="2" w:tplc="041F0005">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0" w15:restartNumberingAfterBreak="0">
    <w:nsid w:val="7F6A4810"/>
    <w:multiLevelType w:val="multilevel"/>
    <w:tmpl w:val="49ACB6CC"/>
    <w:lvl w:ilvl="0">
      <w:start w:val="5"/>
      <w:numFmt w:val="decimal"/>
      <w:lvlText w:val="%1"/>
      <w:lvlJc w:val="left"/>
      <w:pPr>
        <w:ind w:left="450" w:hanging="450"/>
      </w:pPr>
      <w:rPr>
        <w:rFonts w:hint="default"/>
      </w:rPr>
    </w:lvl>
    <w:lvl w:ilvl="1">
      <w:start w:val="4"/>
      <w:numFmt w:val="decimal"/>
      <w:lvlText w:val="%1.%2"/>
      <w:lvlJc w:val="left"/>
      <w:pPr>
        <w:ind w:left="810" w:hanging="45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889998613">
    <w:abstractNumId w:val="4"/>
  </w:num>
  <w:num w:numId="2" w16cid:durableId="813327311">
    <w:abstractNumId w:val="3"/>
  </w:num>
  <w:num w:numId="3" w16cid:durableId="1306550417">
    <w:abstractNumId w:val="6"/>
  </w:num>
  <w:num w:numId="4" w16cid:durableId="1630818676">
    <w:abstractNumId w:val="9"/>
  </w:num>
  <w:num w:numId="5" w16cid:durableId="562329078">
    <w:abstractNumId w:val="1"/>
  </w:num>
  <w:num w:numId="6" w16cid:durableId="760417725">
    <w:abstractNumId w:val="2"/>
  </w:num>
  <w:num w:numId="7" w16cid:durableId="951085036">
    <w:abstractNumId w:val="0"/>
  </w:num>
  <w:num w:numId="8" w16cid:durableId="501967442">
    <w:abstractNumId w:val="5"/>
  </w:num>
  <w:num w:numId="9" w16cid:durableId="417799585">
    <w:abstractNumId w:val="10"/>
  </w:num>
  <w:num w:numId="10" w16cid:durableId="1550527508">
    <w:abstractNumId w:val="8"/>
  </w:num>
  <w:num w:numId="11" w16cid:durableId="671494941">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17911"/>
    <w:rsid w:val="0001065F"/>
    <w:rsid w:val="00022CE7"/>
    <w:rsid w:val="0002739D"/>
    <w:rsid w:val="000277BA"/>
    <w:rsid w:val="00027FAE"/>
    <w:rsid w:val="00035CB5"/>
    <w:rsid w:val="00043B3C"/>
    <w:rsid w:val="00063964"/>
    <w:rsid w:val="00064818"/>
    <w:rsid w:val="00067C65"/>
    <w:rsid w:val="000749A9"/>
    <w:rsid w:val="00074BB8"/>
    <w:rsid w:val="000761C0"/>
    <w:rsid w:val="00081260"/>
    <w:rsid w:val="00084D41"/>
    <w:rsid w:val="00090E50"/>
    <w:rsid w:val="00093814"/>
    <w:rsid w:val="00095469"/>
    <w:rsid w:val="000A15A7"/>
    <w:rsid w:val="000B3BCB"/>
    <w:rsid w:val="000C0565"/>
    <w:rsid w:val="000D18A6"/>
    <w:rsid w:val="000D359D"/>
    <w:rsid w:val="000D7C87"/>
    <w:rsid w:val="000E3267"/>
    <w:rsid w:val="00127341"/>
    <w:rsid w:val="0014010F"/>
    <w:rsid w:val="0014397D"/>
    <w:rsid w:val="00147FD4"/>
    <w:rsid w:val="00153CAC"/>
    <w:rsid w:val="001544C7"/>
    <w:rsid w:val="00156C6D"/>
    <w:rsid w:val="00180FD1"/>
    <w:rsid w:val="0019418B"/>
    <w:rsid w:val="001A4D2B"/>
    <w:rsid w:val="001B4703"/>
    <w:rsid w:val="001C0CC0"/>
    <w:rsid w:val="001D5DE8"/>
    <w:rsid w:val="001D602C"/>
    <w:rsid w:val="001E10D2"/>
    <w:rsid w:val="001E66C0"/>
    <w:rsid w:val="002022C8"/>
    <w:rsid w:val="002244FE"/>
    <w:rsid w:val="00224B1F"/>
    <w:rsid w:val="00232F7C"/>
    <w:rsid w:val="00234395"/>
    <w:rsid w:val="0023589F"/>
    <w:rsid w:val="002374DB"/>
    <w:rsid w:val="002411B1"/>
    <w:rsid w:val="002468E6"/>
    <w:rsid w:val="00246A87"/>
    <w:rsid w:val="00251A00"/>
    <w:rsid w:val="00273ACF"/>
    <w:rsid w:val="00273E4C"/>
    <w:rsid w:val="002748B9"/>
    <w:rsid w:val="00276CE3"/>
    <w:rsid w:val="002824C6"/>
    <w:rsid w:val="00291101"/>
    <w:rsid w:val="00296382"/>
    <w:rsid w:val="002A10D8"/>
    <w:rsid w:val="002A3946"/>
    <w:rsid w:val="002A71E4"/>
    <w:rsid w:val="002B0CC8"/>
    <w:rsid w:val="002B15CB"/>
    <w:rsid w:val="002B2882"/>
    <w:rsid w:val="002B7E55"/>
    <w:rsid w:val="002C7017"/>
    <w:rsid w:val="002D3141"/>
    <w:rsid w:val="002F3E77"/>
    <w:rsid w:val="00304C08"/>
    <w:rsid w:val="00306C1D"/>
    <w:rsid w:val="00316E3E"/>
    <w:rsid w:val="0032449B"/>
    <w:rsid w:val="00326352"/>
    <w:rsid w:val="003368F4"/>
    <w:rsid w:val="00342654"/>
    <w:rsid w:val="003456F6"/>
    <w:rsid w:val="00352BF5"/>
    <w:rsid w:val="00360817"/>
    <w:rsid w:val="003629C3"/>
    <w:rsid w:val="003671E9"/>
    <w:rsid w:val="00374046"/>
    <w:rsid w:val="00376CB4"/>
    <w:rsid w:val="00380834"/>
    <w:rsid w:val="00381152"/>
    <w:rsid w:val="00385015"/>
    <w:rsid w:val="003962DA"/>
    <w:rsid w:val="003A1F92"/>
    <w:rsid w:val="003A45AE"/>
    <w:rsid w:val="003A52AF"/>
    <w:rsid w:val="003A7BE5"/>
    <w:rsid w:val="003C5E49"/>
    <w:rsid w:val="003D228F"/>
    <w:rsid w:val="003D6DAF"/>
    <w:rsid w:val="003E029E"/>
    <w:rsid w:val="003F091B"/>
    <w:rsid w:val="003F0E83"/>
    <w:rsid w:val="003F3176"/>
    <w:rsid w:val="00406EE5"/>
    <w:rsid w:val="0041447B"/>
    <w:rsid w:val="00421DBA"/>
    <w:rsid w:val="00431E5F"/>
    <w:rsid w:val="0043263D"/>
    <w:rsid w:val="00436215"/>
    <w:rsid w:val="00441824"/>
    <w:rsid w:val="00450873"/>
    <w:rsid w:val="00461029"/>
    <w:rsid w:val="00466EC2"/>
    <w:rsid w:val="00467B42"/>
    <w:rsid w:val="0048230A"/>
    <w:rsid w:val="00486437"/>
    <w:rsid w:val="004A0008"/>
    <w:rsid w:val="004A004C"/>
    <w:rsid w:val="004A2A28"/>
    <w:rsid w:val="004A407C"/>
    <w:rsid w:val="004A7446"/>
    <w:rsid w:val="004B5CB8"/>
    <w:rsid w:val="004B70E5"/>
    <w:rsid w:val="004C3236"/>
    <w:rsid w:val="004D215E"/>
    <w:rsid w:val="004E3306"/>
    <w:rsid w:val="004E4573"/>
    <w:rsid w:val="004E6D81"/>
    <w:rsid w:val="004F00A9"/>
    <w:rsid w:val="004F2D7F"/>
    <w:rsid w:val="004F31AE"/>
    <w:rsid w:val="004F75DA"/>
    <w:rsid w:val="00506955"/>
    <w:rsid w:val="0051698E"/>
    <w:rsid w:val="0055106A"/>
    <w:rsid w:val="005556CD"/>
    <w:rsid w:val="00562232"/>
    <w:rsid w:val="005635C4"/>
    <w:rsid w:val="00565DE7"/>
    <w:rsid w:val="005676FB"/>
    <w:rsid w:val="005705F8"/>
    <w:rsid w:val="00587A56"/>
    <w:rsid w:val="00592E6E"/>
    <w:rsid w:val="005A3705"/>
    <w:rsid w:val="005A7641"/>
    <w:rsid w:val="005B0C09"/>
    <w:rsid w:val="005B1395"/>
    <w:rsid w:val="005B181D"/>
    <w:rsid w:val="005B254A"/>
    <w:rsid w:val="005B5265"/>
    <w:rsid w:val="005B5D71"/>
    <w:rsid w:val="005C013F"/>
    <w:rsid w:val="005C61B6"/>
    <w:rsid w:val="005D207A"/>
    <w:rsid w:val="005D33E5"/>
    <w:rsid w:val="005E2BD0"/>
    <w:rsid w:val="005F047B"/>
    <w:rsid w:val="005F18B4"/>
    <w:rsid w:val="005F7043"/>
    <w:rsid w:val="0060171F"/>
    <w:rsid w:val="00601AED"/>
    <w:rsid w:val="00604039"/>
    <w:rsid w:val="00606D13"/>
    <w:rsid w:val="006120F3"/>
    <w:rsid w:val="0061472B"/>
    <w:rsid w:val="006164D4"/>
    <w:rsid w:val="00625D35"/>
    <w:rsid w:val="006423A5"/>
    <w:rsid w:val="00644373"/>
    <w:rsid w:val="006473FE"/>
    <w:rsid w:val="00656C12"/>
    <w:rsid w:val="006669F5"/>
    <w:rsid w:val="00670D68"/>
    <w:rsid w:val="00672016"/>
    <w:rsid w:val="00680C62"/>
    <w:rsid w:val="00680DBC"/>
    <w:rsid w:val="00684E92"/>
    <w:rsid w:val="00685A74"/>
    <w:rsid w:val="00694ABD"/>
    <w:rsid w:val="006B3609"/>
    <w:rsid w:val="006B5D09"/>
    <w:rsid w:val="006C179C"/>
    <w:rsid w:val="006C7398"/>
    <w:rsid w:val="006D18D7"/>
    <w:rsid w:val="006D7A26"/>
    <w:rsid w:val="006E57A2"/>
    <w:rsid w:val="006F184D"/>
    <w:rsid w:val="007013E6"/>
    <w:rsid w:val="00703892"/>
    <w:rsid w:val="007226E8"/>
    <w:rsid w:val="00734BC5"/>
    <w:rsid w:val="00745C73"/>
    <w:rsid w:val="00753BF1"/>
    <w:rsid w:val="007555FF"/>
    <w:rsid w:val="007627E8"/>
    <w:rsid w:val="0076647E"/>
    <w:rsid w:val="00771B5E"/>
    <w:rsid w:val="00772EFC"/>
    <w:rsid w:val="00777428"/>
    <w:rsid w:val="007A3090"/>
    <w:rsid w:val="007A6624"/>
    <w:rsid w:val="007B1ADD"/>
    <w:rsid w:val="007B224A"/>
    <w:rsid w:val="007B7E00"/>
    <w:rsid w:val="007D6AB0"/>
    <w:rsid w:val="007F1B28"/>
    <w:rsid w:val="008069A4"/>
    <w:rsid w:val="008117F9"/>
    <w:rsid w:val="008135A0"/>
    <w:rsid w:val="00831B03"/>
    <w:rsid w:val="008378C3"/>
    <w:rsid w:val="00842537"/>
    <w:rsid w:val="00853315"/>
    <w:rsid w:val="00854F26"/>
    <w:rsid w:val="00866340"/>
    <w:rsid w:val="0087378E"/>
    <w:rsid w:val="008775A0"/>
    <w:rsid w:val="00887B43"/>
    <w:rsid w:val="00892AE8"/>
    <w:rsid w:val="00893FEA"/>
    <w:rsid w:val="008A306B"/>
    <w:rsid w:val="008A67A7"/>
    <w:rsid w:val="008B4EE0"/>
    <w:rsid w:val="008B7C95"/>
    <w:rsid w:val="008C0788"/>
    <w:rsid w:val="008C342D"/>
    <w:rsid w:val="008C38F9"/>
    <w:rsid w:val="008C7EC6"/>
    <w:rsid w:val="008D36EB"/>
    <w:rsid w:val="008E5532"/>
    <w:rsid w:val="008E7FDB"/>
    <w:rsid w:val="008F3F92"/>
    <w:rsid w:val="008F7B53"/>
    <w:rsid w:val="009123D8"/>
    <w:rsid w:val="009172D4"/>
    <w:rsid w:val="009201EC"/>
    <w:rsid w:val="00921346"/>
    <w:rsid w:val="00921CCE"/>
    <w:rsid w:val="00921EB2"/>
    <w:rsid w:val="009222CE"/>
    <w:rsid w:val="009236D3"/>
    <w:rsid w:val="00926BF1"/>
    <w:rsid w:val="009340F8"/>
    <w:rsid w:val="00941CD0"/>
    <w:rsid w:val="00951862"/>
    <w:rsid w:val="00952AB7"/>
    <w:rsid w:val="009666F4"/>
    <w:rsid w:val="00972E8C"/>
    <w:rsid w:val="0097495E"/>
    <w:rsid w:val="00974D11"/>
    <w:rsid w:val="00976DEC"/>
    <w:rsid w:val="009809FE"/>
    <w:rsid w:val="00993872"/>
    <w:rsid w:val="00997073"/>
    <w:rsid w:val="009A0450"/>
    <w:rsid w:val="009A3D39"/>
    <w:rsid w:val="009B0473"/>
    <w:rsid w:val="009B6EE1"/>
    <w:rsid w:val="009C2BBC"/>
    <w:rsid w:val="009D29A5"/>
    <w:rsid w:val="009D5B8F"/>
    <w:rsid w:val="009D78E9"/>
    <w:rsid w:val="009E475A"/>
    <w:rsid w:val="009E7B70"/>
    <w:rsid w:val="009F026C"/>
    <w:rsid w:val="009F3F51"/>
    <w:rsid w:val="00A01E61"/>
    <w:rsid w:val="00A0351C"/>
    <w:rsid w:val="00A05176"/>
    <w:rsid w:val="00A115A7"/>
    <w:rsid w:val="00A120A3"/>
    <w:rsid w:val="00A16EDE"/>
    <w:rsid w:val="00A21592"/>
    <w:rsid w:val="00A23B81"/>
    <w:rsid w:val="00A31318"/>
    <w:rsid w:val="00A3243A"/>
    <w:rsid w:val="00A362DD"/>
    <w:rsid w:val="00A413F4"/>
    <w:rsid w:val="00A43DF1"/>
    <w:rsid w:val="00A52178"/>
    <w:rsid w:val="00A60F53"/>
    <w:rsid w:val="00A668F7"/>
    <w:rsid w:val="00A727A6"/>
    <w:rsid w:val="00A87E15"/>
    <w:rsid w:val="00AA06CE"/>
    <w:rsid w:val="00AA3570"/>
    <w:rsid w:val="00AB7816"/>
    <w:rsid w:val="00AC2EE9"/>
    <w:rsid w:val="00AD2882"/>
    <w:rsid w:val="00AE11F4"/>
    <w:rsid w:val="00AE699D"/>
    <w:rsid w:val="00AF43B0"/>
    <w:rsid w:val="00AF7539"/>
    <w:rsid w:val="00B002AD"/>
    <w:rsid w:val="00B06D48"/>
    <w:rsid w:val="00B07649"/>
    <w:rsid w:val="00B152B5"/>
    <w:rsid w:val="00B17911"/>
    <w:rsid w:val="00B314CD"/>
    <w:rsid w:val="00B41C6F"/>
    <w:rsid w:val="00B47757"/>
    <w:rsid w:val="00B52DA6"/>
    <w:rsid w:val="00B70FF3"/>
    <w:rsid w:val="00B71329"/>
    <w:rsid w:val="00B7272A"/>
    <w:rsid w:val="00B7727C"/>
    <w:rsid w:val="00B80791"/>
    <w:rsid w:val="00B84464"/>
    <w:rsid w:val="00B87158"/>
    <w:rsid w:val="00B922A8"/>
    <w:rsid w:val="00BA4D68"/>
    <w:rsid w:val="00BD18F4"/>
    <w:rsid w:val="00BD3D60"/>
    <w:rsid w:val="00BD4C64"/>
    <w:rsid w:val="00BD6134"/>
    <w:rsid w:val="00BD6E29"/>
    <w:rsid w:val="00BF5840"/>
    <w:rsid w:val="00C02FE4"/>
    <w:rsid w:val="00C0629B"/>
    <w:rsid w:val="00C116DD"/>
    <w:rsid w:val="00C15761"/>
    <w:rsid w:val="00C21294"/>
    <w:rsid w:val="00C220DC"/>
    <w:rsid w:val="00C225A3"/>
    <w:rsid w:val="00C24548"/>
    <w:rsid w:val="00C35116"/>
    <w:rsid w:val="00C41A53"/>
    <w:rsid w:val="00C43AC8"/>
    <w:rsid w:val="00C445B0"/>
    <w:rsid w:val="00C50527"/>
    <w:rsid w:val="00C526B9"/>
    <w:rsid w:val="00C671A8"/>
    <w:rsid w:val="00C733F4"/>
    <w:rsid w:val="00C74FD1"/>
    <w:rsid w:val="00C77B0B"/>
    <w:rsid w:val="00C92EF9"/>
    <w:rsid w:val="00CA1506"/>
    <w:rsid w:val="00CA3436"/>
    <w:rsid w:val="00CB067F"/>
    <w:rsid w:val="00CB15A6"/>
    <w:rsid w:val="00CB55E7"/>
    <w:rsid w:val="00CB7F35"/>
    <w:rsid w:val="00CC602F"/>
    <w:rsid w:val="00CD332A"/>
    <w:rsid w:val="00CD3439"/>
    <w:rsid w:val="00CE4EB6"/>
    <w:rsid w:val="00CE55D0"/>
    <w:rsid w:val="00CE66A6"/>
    <w:rsid w:val="00CF6623"/>
    <w:rsid w:val="00D00381"/>
    <w:rsid w:val="00D02421"/>
    <w:rsid w:val="00D10464"/>
    <w:rsid w:val="00D158D3"/>
    <w:rsid w:val="00D24BEC"/>
    <w:rsid w:val="00D31E46"/>
    <w:rsid w:val="00D33AFD"/>
    <w:rsid w:val="00D35879"/>
    <w:rsid w:val="00D42C2A"/>
    <w:rsid w:val="00D47654"/>
    <w:rsid w:val="00D51645"/>
    <w:rsid w:val="00D55079"/>
    <w:rsid w:val="00D611E3"/>
    <w:rsid w:val="00D72E58"/>
    <w:rsid w:val="00D768F6"/>
    <w:rsid w:val="00D80F22"/>
    <w:rsid w:val="00D86011"/>
    <w:rsid w:val="00D941BC"/>
    <w:rsid w:val="00DA43EC"/>
    <w:rsid w:val="00DB5D6B"/>
    <w:rsid w:val="00DB665C"/>
    <w:rsid w:val="00DC4580"/>
    <w:rsid w:val="00DC4B64"/>
    <w:rsid w:val="00DD5D4F"/>
    <w:rsid w:val="00DD603A"/>
    <w:rsid w:val="00DF00B9"/>
    <w:rsid w:val="00DF59B6"/>
    <w:rsid w:val="00E00CDE"/>
    <w:rsid w:val="00E04818"/>
    <w:rsid w:val="00E057F3"/>
    <w:rsid w:val="00E07050"/>
    <w:rsid w:val="00E07DE2"/>
    <w:rsid w:val="00E10008"/>
    <w:rsid w:val="00E131C5"/>
    <w:rsid w:val="00E15277"/>
    <w:rsid w:val="00E212F5"/>
    <w:rsid w:val="00E2771F"/>
    <w:rsid w:val="00E37454"/>
    <w:rsid w:val="00E43132"/>
    <w:rsid w:val="00E5580F"/>
    <w:rsid w:val="00E55872"/>
    <w:rsid w:val="00E56178"/>
    <w:rsid w:val="00E64685"/>
    <w:rsid w:val="00E65B4C"/>
    <w:rsid w:val="00E74BB9"/>
    <w:rsid w:val="00E80F74"/>
    <w:rsid w:val="00E85E99"/>
    <w:rsid w:val="00E915BF"/>
    <w:rsid w:val="00E948F0"/>
    <w:rsid w:val="00E95EFB"/>
    <w:rsid w:val="00EA2ADC"/>
    <w:rsid w:val="00EB2A7E"/>
    <w:rsid w:val="00EC17E5"/>
    <w:rsid w:val="00EC197B"/>
    <w:rsid w:val="00ED4ECC"/>
    <w:rsid w:val="00EE1FD9"/>
    <w:rsid w:val="00EE25FC"/>
    <w:rsid w:val="00EF2486"/>
    <w:rsid w:val="00EF488B"/>
    <w:rsid w:val="00EF7056"/>
    <w:rsid w:val="00F00BAB"/>
    <w:rsid w:val="00F01F22"/>
    <w:rsid w:val="00F04C3B"/>
    <w:rsid w:val="00F069F3"/>
    <w:rsid w:val="00F26211"/>
    <w:rsid w:val="00F3791F"/>
    <w:rsid w:val="00F43142"/>
    <w:rsid w:val="00F43C18"/>
    <w:rsid w:val="00F5076D"/>
    <w:rsid w:val="00F51ED7"/>
    <w:rsid w:val="00F5374A"/>
    <w:rsid w:val="00F717F2"/>
    <w:rsid w:val="00F71BE6"/>
    <w:rsid w:val="00F738C7"/>
    <w:rsid w:val="00F74141"/>
    <w:rsid w:val="00F74BD4"/>
    <w:rsid w:val="00F95DD1"/>
    <w:rsid w:val="00FA1C85"/>
    <w:rsid w:val="00FA464B"/>
    <w:rsid w:val="00FB22E3"/>
    <w:rsid w:val="00FB2437"/>
    <w:rsid w:val="00FD2882"/>
    <w:rsid w:val="00FF5D9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B4692"/>
  <w15:chartTrackingRefBased/>
  <w15:docId w15:val="{A9EC7822-DC5C-42DA-A4AE-1378087E4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68F6"/>
    <w:pPr>
      <w:spacing w:after="200" w:line="276" w:lineRule="auto"/>
    </w:pPr>
    <w:rPr>
      <w:sz w:val="22"/>
      <w:szCs w:val="22"/>
    </w:rPr>
  </w:style>
  <w:style w:type="paragraph" w:styleId="Balk4">
    <w:name w:val="heading 4"/>
    <w:basedOn w:val="Normal"/>
    <w:next w:val="Normal"/>
    <w:link w:val="Balk4Char"/>
    <w:semiHidden/>
    <w:unhideWhenUsed/>
    <w:qFormat/>
    <w:rsid w:val="009809FE"/>
    <w:pPr>
      <w:keepNext/>
      <w:widowControl w:val="0"/>
      <w:spacing w:before="240" w:after="60" w:line="360" w:lineRule="atLeast"/>
      <w:jc w:val="both"/>
      <w:outlineLvl w:val="3"/>
    </w:pPr>
    <w:rPr>
      <w:rFonts w:ascii="Arial" w:eastAsia="‚l‚r –¾’©" w:hAnsi="Arial"/>
      <w:b/>
      <w:sz w:val="24"/>
      <w:szCs w:val="20"/>
      <w:lang w:val="x-none" w:eastAsia="x-none"/>
    </w:rPr>
  </w:style>
  <w:style w:type="paragraph" w:styleId="Balk7">
    <w:name w:val="heading 7"/>
    <w:basedOn w:val="Normal"/>
    <w:link w:val="Balk7Char"/>
    <w:semiHidden/>
    <w:unhideWhenUsed/>
    <w:qFormat/>
    <w:rsid w:val="009809FE"/>
    <w:pPr>
      <w:spacing w:before="100" w:beforeAutospacing="1" w:after="100" w:afterAutospacing="1" w:line="240" w:lineRule="auto"/>
      <w:outlineLvl w:val="6"/>
    </w:pPr>
    <w:rPr>
      <w:rFonts w:ascii="Times New Roman" w:hAnsi="Times New Roman"/>
      <w:sz w:val="24"/>
      <w:szCs w:val="24"/>
      <w:lang w:val="x-none" w:eastAsia="x-none"/>
    </w:rPr>
  </w:style>
  <w:style w:type="paragraph" w:styleId="Balk9">
    <w:name w:val="heading 9"/>
    <w:basedOn w:val="Normal"/>
    <w:link w:val="Balk9Char"/>
    <w:semiHidden/>
    <w:unhideWhenUsed/>
    <w:qFormat/>
    <w:rsid w:val="009809FE"/>
    <w:pPr>
      <w:spacing w:before="100" w:beforeAutospacing="1" w:after="100" w:afterAutospacing="1" w:line="240" w:lineRule="auto"/>
      <w:outlineLvl w:val="8"/>
    </w:pPr>
    <w:rPr>
      <w:rFonts w:ascii="Times New Roman" w:hAnsi="Times New Roman"/>
      <w:sz w:val="24"/>
      <w:szCs w:val="24"/>
      <w:lang w:val="x-none" w:eastAsia="x-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17911"/>
    <w:pPr>
      <w:ind w:left="720"/>
      <w:contextualSpacing/>
    </w:pPr>
  </w:style>
  <w:style w:type="paragraph" w:styleId="stBilgi">
    <w:name w:val="header"/>
    <w:aliases w:val="Üstbilgi"/>
    <w:basedOn w:val="Normal"/>
    <w:link w:val="stBilgiChar"/>
    <w:unhideWhenUsed/>
    <w:rsid w:val="006B5D09"/>
    <w:pPr>
      <w:tabs>
        <w:tab w:val="center" w:pos="4536"/>
        <w:tab w:val="right" w:pos="9072"/>
      </w:tabs>
      <w:spacing w:after="0" w:line="240" w:lineRule="auto"/>
    </w:pPr>
  </w:style>
  <w:style w:type="character" w:customStyle="1" w:styleId="stBilgiChar">
    <w:name w:val="Üst Bilgi Char"/>
    <w:aliases w:val="Üstbilgi Char"/>
    <w:basedOn w:val="VarsaylanParagrafYazTipi"/>
    <w:link w:val="stBilgi"/>
    <w:uiPriority w:val="99"/>
    <w:rsid w:val="006B5D09"/>
  </w:style>
  <w:style w:type="paragraph" w:styleId="AltBilgi">
    <w:name w:val="footer"/>
    <w:basedOn w:val="Normal"/>
    <w:link w:val="AltBilgiChar"/>
    <w:uiPriority w:val="99"/>
    <w:unhideWhenUsed/>
    <w:rsid w:val="006B5D0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B5D09"/>
  </w:style>
  <w:style w:type="paragraph" w:styleId="GvdeMetni">
    <w:name w:val="Body Text"/>
    <w:basedOn w:val="Normal"/>
    <w:link w:val="GvdeMetniChar"/>
    <w:rsid w:val="00E2771F"/>
    <w:pPr>
      <w:numPr>
        <w:ilvl w:val="12"/>
      </w:numPr>
      <w:spacing w:after="0" w:line="240" w:lineRule="auto"/>
      <w:jc w:val="both"/>
    </w:pPr>
    <w:rPr>
      <w:rFonts w:ascii="Arial" w:hAnsi="Arial"/>
      <w:sz w:val="20"/>
      <w:szCs w:val="20"/>
      <w:lang w:val="x-none" w:eastAsia="x-none"/>
    </w:rPr>
  </w:style>
  <w:style w:type="character" w:customStyle="1" w:styleId="GvdeMetniChar">
    <w:name w:val="Gövde Metni Char"/>
    <w:link w:val="GvdeMetni"/>
    <w:rsid w:val="00E2771F"/>
    <w:rPr>
      <w:rFonts w:ascii="Arial" w:eastAsia="Times New Roman" w:hAnsi="Arial" w:cs="Times New Roman"/>
      <w:szCs w:val="20"/>
    </w:rPr>
  </w:style>
  <w:style w:type="character" w:customStyle="1" w:styleId="Balk4Char">
    <w:name w:val="Başlık 4 Char"/>
    <w:link w:val="Balk4"/>
    <w:semiHidden/>
    <w:rsid w:val="009809FE"/>
    <w:rPr>
      <w:rFonts w:ascii="Arial" w:eastAsia="‚l‚r –¾’©" w:hAnsi="Arial"/>
      <w:b/>
      <w:sz w:val="24"/>
    </w:rPr>
  </w:style>
  <w:style w:type="character" w:customStyle="1" w:styleId="Balk7Char">
    <w:name w:val="Başlık 7 Char"/>
    <w:link w:val="Balk7"/>
    <w:semiHidden/>
    <w:rsid w:val="009809FE"/>
    <w:rPr>
      <w:rFonts w:ascii="Times New Roman" w:hAnsi="Times New Roman"/>
      <w:sz w:val="24"/>
      <w:szCs w:val="24"/>
    </w:rPr>
  </w:style>
  <w:style w:type="character" w:customStyle="1" w:styleId="Balk9Char">
    <w:name w:val="Başlık 9 Char"/>
    <w:link w:val="Balk9"/>
    <w:semiHidden/>
    <w:rsid w:val="009809FE"/>
    <w:rPr>
      <w:rFonts w:ascii="Times New Roman" w:hAnsi="Times New Roman"/>
      <w:sz w:val="24"/>
      <w:szCs w:val="24"/>
    </w:rPr>
  </w:style>
  <w:style w:type="paragraph" w:styleId="GvdeMetni3">
    <w:name w:val="Body Text 3"/>
    <w:basedOn w:val="Normal"/>
    <w:link w:val="GvdeMetni3Char"/>
    <w:semiHidden/>
    <w:unhideWhenUsed/>
    <w:rsid w:val="009809FE"/>
    <w:pPr>
      <w:spacing w:after="120" w:line="240" w:lineRule="auto"/>
    </w:pPr>
    <w:rPr>
      <w:rFonts w:ascii="Times New Roman" w:hAnsi="Times New Roman"/>
      <w:sz w:val="16"/>
      <w:szCs w:val="16"/>
    </w:rPr>
  </w:style>
  <w:style w:type="character" w:customStyle="1" w:styleId="GvdeMetni3Char">
    <w:name w:val="Gövde Metni 3 Char"/>
    <w:link w:val="GvdeMetni3"/>
    <w:semiHidden/>
    <w:rsid w:val="009809FE"/>
    <w:rPr>
      <w:rFonts w:ascii="Times New Roman" w:hAnsi="Times New Roman"/>
      <w:sz w:val="16"/>
      <w:szCs w:val="16"/>
      <w:lang w:val="tr-TR" w:eastAsia="tr-TR"/>
    </w:rPr>
  </w:style>
  <w:style w:type="character" w:styleId="Gl">
    <w:name w:val="Strong"/>
    <w:qFormat/>
    <w:rsid w:val="009809FE"/>
    <w:rPr>
      <w:b/>
      <w:bCs/>
    </w:rPr>
  </w:style>
  <w:style w:type="paragraph" w:styleId="NormalWeb">
    <w:name w:val="Normal (Web)"/>
    <w:basedOn w:val="Normal"/>
    <w:uiPriority w:val="99"/>
    <w:unhideWhenUsed/>
    <w:rsid w:val="003368F4"/>
    <w:pPr>
      <w:spacing w:before="100" w:beforeAutospacing="1" w:after="100" w:afterAutospacing="1" w:line="240" w:lineRule="auto"/>
    </w:pPr>
    <w:rPr>
      <w:rFonts w:ascii="Times New Roman" w:hAnsi="Times New Roman"/>
      <w:sz w:val="24"/>
      <w:szCs w:val="24"/>
    </w:rPr>
  </w:style>
  <w:style w:type="paragraph" w:styleId="BalonMetni">
    <w:name w:val="Balloon Text"/>
    <w:basedOn w:val="Normal"/>
    <w:link w:val="BalonMetniChar"/>
    <w:uiPriority w:val="99"/>
    <w:semiHidden/>
    <w:unhideWhenUsed/>
    <w:rsid w:val="00AF43B0"/>
    <w:pPr>
      <w:spacing w:after="0" w:line="240" w:lineRule="auto"/>
    </w:pPr>
    <w:rPr>
      <w:rFonts w:ascii="Tahoma" w:hAnsi="Tahoma" w:cs="Tahoma"/>
      <w:sz w:val="16"/>
      <w:szCs w:val="16"/>
    </w:rPr>
  </w:style>
  <w:style w:type="character" w:customStyle="1" w:styleId="BalonMetniChar">
    <w:name w:val="Balon Metni Char"/>
    <w:link w:val="BalonMetni"/>
    <w:uiPriority w:val="99"/>
    <w:semiHidden/>
    <w:rsid w:val="00AF43B0"/>
    <w:rPr>
      <w:rFonts w:ascii="Tahoma" w:hAnsi="Tahoma" w:cs="Tahoma"/>
      <w:sz w:val="16"/>
      <w:szCs w:val="16"/>
    </w:rPr>
  </w:style>
  <w:style w:type="paragraph" w:customStyle="1" w:styleId="Default">
    <w:name w:val="Default"/>
    <w:rsid w:val="00DC4B64"/>
    <w:pPr>
      <w:autoSpaceDE w:val="0"/>
      <w:autoSpaceDN w:val="0"/>
      <w:adjustRightInd w:val="0"/>
    </w:pPr>
    <w:rPr>
      <w:rFonts w:ascii="Cambria" w:hAnsi="Cambria" w:cs="Cambria"/>
      <w:color w:val="000000"/>
      <w:sz w:val="24"/>
      <w:szCs w:val="24"/>
    </w:rPr>
  </w:style>
  <w:style w:type="paragraph" w:styleId="bekMetni">
    <w:name w:val="Block Text"/>
    <w:basedOn w:val="Normal"/>
    <w:rsid w:val="00C43AC8"/>
    <w:pPr>
      <w:spacing w:after="0" w:line="240" w:lineRule="auto"/>
      <w:ind w:left="252" w:right="612"/>
      <w:jc w:val="both"/>
    </w:pPr>
    <w:rPr>
      <w:rFonts w:ascii="Arial" w:hAnsi="Arial"/>
    </w:rPr>
  </w:style>
  <w:style w:type="character" w:styleId="SayfaNumaras">
    <w:name w:val="page number"/>
    <w:rsid w:val="00084D41"/>
  </w:style>
  <w:style w:type="table" w:styleId="TabloKlavuzu">
    <w:name w:val="Table Grid"/>
    <w:basedOn w:val="NormalTablo"/>
    <w:uiPriority w:val="59"/>
    <w:rsid w:val="005F18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858839">
      <w:bodyDiv w:val="1"/>
      <w:marLeft w:val="0"/>
      <w:marRight w:val="0"/>
      <w:marTop w:val="0"/>
      <w:marBottom w:val="0"/>
      <w:divBdr>
        <w:top w:val="none" w:sz="0" w:space="0" w:color="auto"/>
        <w:left w:val="none" w:sz="0" w:space="0" w:color="auto"/>
        <w:bottom w:val="none" w:sz="0" w:space="0" w:color="auto"/>
        <w:right w:val="none" w:sz="0" w:space="0" w:color="auto"/>
      </w:divBdr>
    </w:div>
    <w:div w:id="683939883">
      <w:bodyDiv w:val="1"/>
      <w:marLeft w:val="0"/>
      <w:marRight w:val="0"/>
      <w:marTop w:val="0"/>
      <w:marBottom w:val="0"/>
      <w:divBdr>
        <w:top w:val="none" w:sz="0" w:space="0" w:color="auto"/>
        <w:left w:val="none" w:sz="0" w:space="0" w:color="auto"/>
        <w:bottom w:val="none" w:sz="0" w:space="0" w:color="auto"/>
        <w:right w:val="none" w:sz="0" w:space="0" w:color="auto"/>
      </w:divBdr>
    </w:div>
    <w:div w:id="692657306">
      <w:bodyDiv w:val="1"/>
      <w:marLeft w:val="0"/>
      <w:marRight w:val="0"/>
      <w:marTop w:val="0"/>
      <w:marBottom w:val="0"/>
      <w:divBdr>
        <w:top w:val="none" w:sz="0" w:space="0" w:color="auto"/>
        <w:left w:val="none" w:sz="0" w:space="0" w:color="auto"/>
        <w:bottom w:val="none" w:sz="0" w:space="0" w:color="auto"/>
        <w:right w:val="none" w:sz="0" w:space="0" w:color="auto"/>
      </w:divBdr>
    </w:div>
    <w:div w:id="864831620">
      <w:bodyDiv w:val="1"/>
      <w:marLeft w:val="0"/>
      <w:marRight w:val="0"/>
      <w:marTop w:val="0"/>
      <w:marBottom w:val="0"/>
      <w:divBdr>
        <w:top w:val="none" w:sz="0" w:space="0" w:color="auto"/>
        <w:left w:val="none" w:sz="0" w:space="0" w:color="auto"/>
        <w:bottom w:val="none" w:sz="0" w:space="0" w:color="auto"/>
        <w:right w:val="none" w:sz="0" w:space="0" w:color="auto"/>
      </w:divBdr>
    </w:div>
    <w:div w:id="985817175">
      <w:bodyDiv w:val="1"/>
      <w:marLeft w:val="0"/>
      <w:marRight w:val="0"/>
      <w:marTop w:val="0"/>
      <w:marBottom w:val="0"/>
      <w:divBdr>
        <w:top w:val="none" w:sz="0" w:space="0" w:color="auto"/>
        <w:left w:val="none" w:sz="0" w:space="0" w:color="auto"/>
        <w:bottom w:val="none" w:sz="0" w:space="0" w:color="auto"/>
        <w:right w:val="none" w:sz="0" w:space="0" w:color="auto"/>
      </w:divBdr>
    </w:div>
    <w:div w:id="1126389934">
      <w:bodyDiv w:val="1"/>
      <w:marLeft w:val="0"/>
      <w:marRight w:val="0"/>
      <w:marTop w:val="0"/>
      <w:marBottom w:val="0"/>
      <w:divBdr>
        <w:top w:val="none" w:sz="0" w:space="0" w:color="auto"/>
        <w:left w:val="none" w:sz="0" w:space="0" w:color="auto"/>
        <w:bottom w:val="none" w:sz="0" w:space="0" w:color="auto"/>
        <w:right w:val="none" w:sz="0" w:space="0" w:color="auto"/>
      </w:divBdr>
    </w:div>
    <w:div w:id="1253779471">
      <w:bodyDiv w:val="1"/>
      <w:marLeft w:val="0"/>
      <w:marRight w:val="0"/>
      <w:marTop w:val="0"/>
      <w:marBottom w:val="0"/>
      <w:divBdr>
        <w:top w:val="none" w:sz="0" w:space="0" w:color="auto"/>
        <w:left w:val="none" w:sz="0" w:space="0" w:color="auto"/>
        <w:bottom w:val="none" w:sz="0" w:space="0" w:color="auto"/>
        <w:right w:val="none" w:sz="0" w:space="0" w:color="auto"/>
      </w:divBdr>
    </w:div>
    <w:div w:id="1345742154">
      <w:bodyDiv w:val="1"/>
      <w:marLeft w:val="0"/>
      <w:marRight w:val="0"/>
      <w:marTop w:val="0"/>
      <w:marBottom w:val="0"/>
      <w:divBdr>
        <w:top w:val="none" w:sz="0" w:space="0" w:color="auto"/>
        <w:left w:val="none" w:sz="0" w:space="0" w:color="auto"/>
        <w:bottom w:val="none" w:sz="0" w:space="0" w:color="auto"/>
        <w:right w:val="none" w:sz="0" w:space="0" w:color="auto"/>
      </w:divBdr>
      <w:divsChild>
        <w:div w:id="719861207">
          <w:marLeft w:val="720"/>
          <w:marRight w:val="0"/>
          <w:marTop w:val="0"/>
          <w:marBottom w:val="0"/>
          <w:divBdr>
            <w:top w:val="none" w:sz="0" w:space="0" w:color="auto"/>
            <w:left w:val="none" w:sz="0" w:space="0" w:color="auto"/>
            <w:bottom w:val="none" w:sz="0" w:space="0" w:color="auto"/>
            <w:right w:val="none" w:sz="0" w:space="0" w:color="auto"/>
          </w:divBdr>
        </w:div>
        <w:div w:id="1302077566">
          <w:marLeft w:val="720"/>
          <w:marRight w:val="0"/>
          <w:marTop w:val="0"/>
          <w:marBottom w:val="0"/>
          <w:divBdr>
            <w:top w:val="none" w:sz="0" w:space="0" w:color="auto"/>
            <w:left w:val="none" w:sz="0" w:space="0" w:color="auto"/>
            <w:bottom w:val="none" w:sz="0" w:space="0" w:color="auto"/>
            <w:right w:val="none" w:sz="0" w:space="0" w:color="auto"/>
          </w:divBdr>
        </w:div>
        <w:div w:id="1413239779">
          <w:marLeft w:val="720"/>
          <w:marRight w:val="0"/>
          <w:marTop w:val="0"/>
          <w:marBottom w:val="0"/>
          <w:divBdr>
            <w:top w:val="none" w:sz="0" w:space="0" w:color="auto"/>
            <w:left w:val="none" w:sz="0" w:space="0" w:color="auto"/>
            <w:bottom w:val="none" w:sz="0" w:space="0" w:color="auto"/>
            <w:right w:val="none" w:sz="0" w:space="0" w:color="auto"/>
          </w:divBdr>
        </w:div>
      </w:divsChild>
    </w:div>
    <w:div w:id="1756395750">
      <w:bodyDiv w:val="1"/>
      <w:marLeft w:val="0"/>
      <w:marRight w:val="0"/>
      <w:marTop w:val="0"/>
      <w:marBottom w:val="0"/>
      <w:divBdr>
        <w:top w:val="none" w:sz="0" w:space="0" w:color="auto"/>
        <w:left w:val="none" w:sz="0" w:space="0" w:color="auto"/>
        <w:bottom w:val="none" w:sz="0" w:space="0" w:color="auto"/>
        <w:right w:val="none" w:sz="0" w:space="0" w:color="auto"/>
      </w:divBdr>
      <w:divsChild>
        <w:div w:id="129515886">
          <w:marLeft w:val="1498"/>
          <w:marRight w:val="0"/>
          <w:marTop w:val="0"/>
          <w:marBottom w:val="0"/>
          <w:divBdr>
            <w:top w:val="none" w:sz="0" w:space="0" w:color="auto"/>
            <w:left w:val="none" w:sz="0" w:space="0" w:color="auto"/>
            <w:bottom w:val="none" w:sz="0" w:space="0" w:color="auto"/>
            <w:right w:val="none" w:sz="0" w:space="0" w:color="auto"/>
          </w:divBdr>
        </w:div>
        <w:div w:id="394820013">
          <w:marLeft w:val="1498"/>
          <w:marRight w:val="0"/>
          <w:marTop w:val="0"/>
          <w:marBottom w:val="0"/>
          <w:divBdr>
            <w:top w:val="none" w:sz="0" w:space="0" w:color="auto"/>
            <w:left w:val="none" w:sz="0" w:space="0" w:color="auto"/>
            <w:bottom w:val="none" w:sz="0" w:space="0" w:color="auto"/>
            <w:right w:val="none" w:sz="0" w:space="0" w:color="auto"/>
          </w:divBdr>
        </w:div>
        <w:div w:id="793334520">
          <w:marLeft w:val="720"/>
          <w:marRight w:val="0"/>
          <w:marTop w:val="0"/>
          <w:marBottom w:val="0"/>
          <w:divBdr>
            <w:top w:val="none" w:sz="0" w:space="0" w:color="auto"/>
            <w:left w:val="none" w:sz="0" w:space="0" w:color="auto"/>
            <w:bottom w:val="none" w:sz="0" w:space="0" w:color="auto"/>
            <w:right w:val="none" w:sz="0" w:space="0" w:color="auto"/>
          </w:divBdr>
        </w:div>
        <w:div w:id="924000372">
          <w:marLeft w:val="720"/>
          <w:marRight w:val="0"/>
          <w:marTop w:val="0"/>
          <w:marBottom w:val="0"/>
          <w:divBdr>
            <w:top w:val="none" w:sz="0" w:space="0" w:color="auto"/>
            <w:left w:val="none" w:sz="0" w:space="0" w:color="auto"/>
            <w:bottom w:val="none" w:sz="0" w:space="0" w:color="auto"/>
            <w:right w:val="none" w:sz="0" w:space="0" w:color="auto"/>
          </w:divBdr>
        </w:div>
        <w:div w:id="937057189">
          <w:marLeft w:val="1498"/>
          <w:marRight w:val="0"/>
          <w:marTop w:val="0"/>
          <w:marBottom w:val="0"/>
          <w:divBdr>
            <w:top w:val="none" w:sz="0" w:space="0" w:color="auto"/>
            <w:left w:val="none" w:sz="0" w:space="0" w:color="auto"/>
            <w:bottom w:val="none" w:sz="0" w:space="0" w:color="auto"/>
            <w:right w:val="none" w:sz="0" w:space="0" w:color="auto"/>
          </w:divBdr>
        </w:div>
        <w:div w:id="1336764241">
          <w:marLeft w:val="1498"/>
          <w:marRight w:val="0"/>
          <w:marTop w:val="0"/>
          <w:marBottom w:val="0"/>
          <w:divBdr>
            <w:top w:val="none" w:sz="0" w:space="0" w:color="auto"/>
            <w:left w:val="none" w:sz="0" w:space="0" w:color="auto"/>
            <w:bottom w:val="none" w:sz="0" w:space="0" w:color="auto"/>
            <w:right w:val="none" w:sz="0" w:space="0" w:color="auto"/>
          </w:divBdr>
        </w:div>
        <w:div w:id="1349020628">
          <w:marLeft w:val="1498"/>
          <w:marRight w:val="0"/>
          <w:marTop w:val="0"/>
          <w:marBottom w:val="0"/>
          <w:divBdr>
            <w:top w:val="none" w:sz="0" w:space="0" w:color="auto"/>
            <w:left w:val="none" w:sz="0" w:space="0" w:color="auto"/>
            <w:bottom w:val="none" w:sz="0" w:space="0" w:color="auto"/>
            <w:right w:val="none" w:sz="0" w:space="0" w:color="auto"/>
          </w:divBdr>
        </w:div>
        <w:div w:id="1390231478">
          <w:marLeft w:val="1498"/>
          <w:marRight w:val="0"/>
          <w:marTop w:val="0"/>
          <w:marBottom w:val="0"/>
          <w:divBdr>
            <w:top w:val="none" w:sz="0" w:space="0" w:color="auto"/>
            <w:left w:val="none" w:sz="0" w:space="0" w:color="auto"/>
            <w:bottom w:val="none" w:sz="0" w:space="0" w:color="auto"/>
            <w:right w:val="none" w:sz="0" w:space="0" w:color="auto"/>
          </w:divBdr>
        </w:div>
        <w:div w:id="1554929713">
          <w:marLeft w:val="1498"/>
          <w:marRight w:val="0"/>
          <w:marTop w:val="0"/>
          <w:marBottom w:val="0"/>
          <w:divBdr>
            <w:top w:val="none" w:sz="0" w:space="0" w:color="auto"/>
            <w:left w:val="none" w:sz="0" w:space="0" w:color="auto"/>
            <w:bottom w:val="none" w:sz="0" w:space="0" w:color="auto"/>
            <w:right w:val="none" w:sz="0" w:space="0" w:color="auto"/>
          </w:divBdr>
        </w:div>
        <w:div w:id="2038768443">
          <w:marLeft w:val="720"/>
          <w:marRight w:val="0"/>
          <w:marTop w:val="0"/>
          <w:marBottom w:val="0"/>
          <w:divBdr>
            <w:top w:val="none" w:sz="0" w:space="0" w:color="auto"/>
            <w:left w:val="none" w:sz="0" w:space="0" w:color="auto"/>
            <w:bottom w:val="none" w:sz="0" w:space="0" w:color="auto"/>
            <w:right w:val="none" w:sz="0" w:space="0" w:color="auto"/>
          </w:divBdr>
        </w:div>
      </w:divsChild>
    </w:div>
    <w:div w:id="1925262252">
      <w:bodyDiv w:val="1"/>
      <w:marLeft w:val="0"/>
      <w:marRight w:val="0"/>
      <w:marTop w:val="15"/>
      <w:marBottom w:val="0"/>
      <w:divBdr>
        <w:top w:val="none" w:sz="0" w:space="0" w:color="auto"/>
        <w:left w:val="none" w:sz="0" w:space="0" w:color="auto"/>
        <w:bottom w:val="none" w:sz="0" w:space="0" w:color="auto"/>
        <w:right w:val="none" w:sz="0" w:space="0" w:color="auto"/>
      </w:divBdr>
      <w:divsChild>
        <w:div w:id="780757196">
          <w:marLeft w:val="0"/>
          <w:marRight w:val="0"/>
          <w:marTop w:val="0"/>
          <w:marBottom w:val="0"/>
          <w:divBdr>
            <w:top w:val="none" w:sz="0" w:space="0" w:color="auto"/>
            <w:left w:val="none" w:sz="0" w:space="0" w:color="auto"/>
            <w:bottom w:val="none" w:sz="0" w:space="0" w:color="auto"/>
            <w:right w:val="none" w:sz="0" w:space="0" w:color="auto"/>
          </w:divBdr>
          <w:divsChild>
            <w:div w:id="174924223">
              <w:marLeft w:val="0"/>
              <w:marRight w:val="0"/>
              <w:marTop w:val="0"/>
              <w:marBottom w:val="0"/>
              <w:divBdr>
                <w:top w:val="none" w:sz="0" w:space="0" w:color="auto"/>
                <w:left w:val="none" w:sz="0" w:space="0" w:color="auto"/>
                <w:bottom w:val="none" w:sz="0" w:space="0" w:color="auto"/>
                <w:right w:val="none" w:sz="0" w:space="0" w:color="auto"/>
              </w:divBdr>
              <w:divsChild>
                <w:div w:id="148395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169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59759-EE88-46E5-8B62-00F06FADB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1368</Words>
  <Characters>7802</Characters>
  <Application>Microsoft Office Word</Application>
  <DocSecurity>0</DocSecurity>
  <Lines>65</Lines>
  <Paragraphs>18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CDPUBS</Company>
  <LinksUpToDate>false</LinksUpToDate>
  <CharactersWithSpaces>9152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BRUSKY</dc:creator>
  <cp:keywords/>
  <cp:lastModifiedBy>ismail savran</cp:lastModifiedBy>
  <cp:revision>11</cp:revision>
  <cp:lastPrinted>2020-08-28T06:47:00Z</cp:lastPrinted>
  <dcterms:created xsi:type="dcterms:W3CDTF">2025-05-28T12:53:00Z</dcterms:created>
  <dcterms:modified xsi:type="dcterms:W3CDTF">2025-06-10T07:47:00Z</dcterms:modified>
</cp:coreProperties>
</file>